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2FB" w:rsidRPr="0053434C" w:rsidRDefault="00A613CB">
      <w:pPr>
        <w:pStyle w:val="Heading1"/>
        <w:pBdr>
          <w:top w:val="single" w:sz="4" w:space="1" w:color="auto"/>
          <w:left w:val="single" w:sz="4" w:space="4" w:color="auto"/>
          <w:bottom w:val="single" w:sz="4" w:space="1" w:color="auto"/>
          <w:right w:val="single" w:sz="4" w:space="4" w:color="auto"/>
        </w:pBdr>
        <w:jc w:val="center"/>
        <w:rPr>
          <w:rFonts w:cstheme="minorHAnsi"/>
          <w:sz w:val="24"/>
          <w:szCs w:val="24"/>
          <w:u w:val="single"/>
        </w:rPr>
      </w:pPr>
      <w:bookmarkStart w:id="0" w:name="_GoBack"/>
      <w:bookmarkEnd w:id="0"/>
      <w:r w:rsidRPr="0053434C">
        <w:rPr>
          <w:rFonts w:cstheme="minorHAnsi"/>
          <w:sz w:val="24"/>
          <w:szCs w:val="24"/>
          <w:u w:val="single"/>
        </w:rPr>
        <w:t>Xafiiska Qareenka Magaalada Saint Paul</w:t>
      </w:r>
    </w:p>
    <w:p w:rsidR="002602FB" w:rsidRPr="0053434C" w:rsidRDefault="002602FB">
      <w:pPr>
        <w:pStyle w:val="Heading1"/>
        <w:pBdr>
          <w:top w:val="single" w:sz="4" w:space="1" w:color="auto"/>
          <w:left w:val="single" w:sz="4" w:space="4" w:color="auto"/>
          <w:bottom w:val="single" w:sz="4" w:space="1" w:color="auto"/>
          <w:right w:val="single" w:sz="4" w:space="4" w:color="auto"/>
        </w:pBdr>
        <w:jc w:val="center"/>
        <w:rPr>
          <w:rFonts w:cstheme="minorHAnsi"/>
          <w:sz w:val="24"/>
          <w:szCs w:val="24"/>
        </w:rPr>
      </w:pPr>
      <w:r w:rsidRPr="0053434C">
        <w:rPr>
          <w:rFonts w:cstheme="minorHAnsi"/>
          <w:sz w:val="24"/>
          <w:szCs w:val="24"/>
        </w:rPr>
        <w:t>Su'aalaha Inta Baddan La Isweydiiyo</w:t>
      </w:r>
    </w:p>
    <w:p w:rsidR="00D6047E" w:rsidRPr="0053434C" w:rsidRDefault="00D6047E" w:rsidP="00D6047E">
      <w:pPr>
        <w:rPr>
          <w:rFonts w:cstheme="minorHAnsi"/>
          <w:b/>
          <w:sz w:val="24"/>
          <w:szCs w:val="24"/>
        </w:rPr>
      </w:pPr>
    </w:p>
    <w:p w:rsidR="00732997" w:rsidRPr="0053434C" w:rsidRDefault="00732997">
      <w:pPr>
        <w:numPr>
          <w:ilvl w:val="0"/>
          <w:numId w:val="19"/>
        </w:numPr>
        <w:rPr>
          <w:rFonts w:cstheme="minorHAnsi"/>
          <w:b/>
          <w:sz w:val="24"/>
          <w:szCs w:val="24"/>
        </w:rPr>
      </w:pPr>
      <w:r w:rsidRPr="0053434C">
        <w:rPr>
          <w:rFonts w:cstheme="minorHAnsi"/>
          <w:b/>
          <w:sz w:val="24"/>
          <w:szCs w:val="24"/>
        </w:rPr>
        <w:t>Waa maxay sababta la ii waydiistay in aan imaado maxkamadda?</w:t>
      </w:r>
    </w:p>
    <w:p w:rsidR="00732997" w:rsidRPr="0053434C" w:rsidRDefault="00732997" w:rsidP="00732997">
      <w:pPr>
        <w:ind w:left="360"/>
        <w:rPr>
          <w:rFonts w:cstheme="minorHAnsi"/>
          <w:sz w:val="24"/>
          <w:szCs w:val="24"/>
        </w:rPr>
      </w:pPr>
      <w:r w:rsidRPr="0053434C">
        <w:rPr>
          <w:rFonts w:cstheme="minorHAnsi"/>
          <w:sz w:val="24"/>
          <w:szCs w:val="24"/>
        </w:rPr>
        <w:t>Magacaaga waxaa loo soo gaarsiiyay xafiiskeenna in aad tahay dhibbanaha ama markhaatiga dhacdo ka dhashey eedaymo dembiyeed oo ku lug leh eedaysanaha ku qoran wicid maxkamadeed.   Xeer-ilaaliyaha (qareenka) gacanta ku haya kiiska wuxuu aaminsanyahay in aad hayso macluumaad gacan ka geysan kara in la muujiyo waxa dhacey maalinta dhacdada.</w:t>
      </w:r>
    </w:p>
    <w:p w:rsidR="00732997" w:rsidRPr="0053434C" w:rsidRDefault="00732997" w:rsidP="00732997">
      <w:pPr>
        <w:ind w:left="360"/>
        <w:rPr>
          <w:rFonts w:cstheme="minorHAnsi"/>
          <w:b/>
          <w:sz w:val="24"/>
          <w:szCs w:val="24"/>
        </w:rPr>
      </w:pPr>
    </w:p>
    <w:p w:rsidR="00472EDF" w:rsidRPr="0053434C" w:rsidRDefault="00472EDF">
      <w:pPr>
        <w:numPr>
          <w:ilvl w:val="0"/>
          <w:numId w:val="19"/>
        </w:numPr>
        <w:rPr>
          <w:rFonts w:cstheme="minorHAnsi"/>
          <w:b/>
          <w:sz w:val="24"/>
          <w:szCs w:val="24"/>
        </w:rPr>
      </w:pPr>
      <w:r w:rsidRPr="0053434C">
        <w:rPr>
          <w:rFonts w:cstheme="minorHAnsi"/>
          <w:b/>
          <w:sz w:val="24"/>
          <w:szCs w:val="24"/>
        </w:rPr>
        <w:t>Waa maxay wicid maxkamadeed?</w:t>
      </w:r>
    </w:p>
    <w:p w:rsidR="00472EDF" w:rsidRPr="0053434C" w:rsidRDefault="00472EDF" w:rsidP="00472EDF">
      <w:pPr>
        <w:ind w:left="360"/>
        <w:rPr>
          <w:rFonts w:cstheme="minorHAnsi"/>
          <w:sz w:val="24"/>
          <w:szCs w:val="24"/>
        </w:rPr>
      </w:pPr>
      <w:r w:rsidRPr="0053434C">
        <w:rPr>
          <w:rFonts w:cstheme="minorHAnsi"/>
          <w:sz w:val="24"/>
          <w:szCs w:val="24"/>
        </w:rPr>
        <w:t xml:space="preserve">Wicid maxkamadeed (subpoena) waa Amar maxkamadeed oo kaaga baahan in aad ka soo muuqato meel gaar ah, taariikh, iyo wakhti cayiman si aad ugu marag furto kiis dambiyadeed. </w:t>
      </w:r>
    </w:p>
    <w:p w:rsidR="00732997" w:rsidRPr="0053434C" w:rsidRDefault="00732997" w:rsidP="00472EDF">
      <w:pPr>
        <w:ind w:left="360"/>
        <w:rPr>
          <w:rFonts w:cstheme="minorHAnsi"/>
          <w:sz w:val="24"/>
          <w:szCs w:val="24"/>
        </w:rPr>
      </w:pPr>
    </w:p>
    <w:p w:rsidR="002602FB" w:rsidRPr="0053434C" w:rsidRDefault="002602FB">
      <w:pPr>
        <w:numPr>
          <w:ilvl w:val="0"/>
          <w:numId w:val="19"/>
        </w:numPr>
        <w:rPr>
          <w:rFonts w:cstheme="minorHAnsi"/>
          <w:b/>
          <w:sz w:val="24"/>
          <w:szCs w:val="24"/>
        </w:rPr>
      </w:pPr>
      <w:r w:rsidRPr="0053434C">
        <w:rPr>
          <w:rFonts w:cstheme="minorHAnsi"/>
          <w:b/>
          <w:sz w:val="24"/>
          <w:szCs w:val="24"/>
        </w:rPr>
        <w:t>Waa maxay sababta kiiskan loo go'aamiyay in la qaado maxkamadiisa?</w:t>
      </w:r>
    </w:p>
    <w:p w:rsidR="002602FB" w:rsidRPr="0053434C" w:rsidRDefault="002602FB">
      <w:pPr>
        <w:pStyle w:val="BodyTextIndent"/>
        <w:rPr>
          <w:rFonts w:cstheme="minorHAnsi"/>
          <w:sz w:val="24"/>
          <w:szCs w:val="24"/>
        </w:rPr>
      </w:pPr>
      <w:r w:rsidRPr="0053434C">
        <w:rPr>
          <w:rFonts w:cstheme="minorHAnsi"/>
          <w:sz w:val="24"/>
          <w:szCs w:val="24"/>
        </w:rPr>
        <w:t xml:space="preserve">Kiiskan waxaa la go'aamiyay in la qaado maxkamadiisa sababtoo ah eedaysanaha wuxuu diiday in uu geystay dembiga(dembiyada) lagu soo eedeeyay.  Dadka lagu soo oogay dembiyada waxay xaq u leeyihiin in ay wayddiiyaan xeer-ilaaliyaha in uu u cadeeyo xeer-beegta ama garsooraha in ay si ka baxsan shaki macquul ah ay geysteen dembiga.  </w:t>
      </w:r>
    </w:p>
    <w:p w:rsidR="002E2B22" w:rsidRPr="0053434C" w:rsidRDefault="002E2B22" w:rsidP="002E2B22">
      <w:pPr>
        <w:ind w:left="360"/>
        <w:rPr>
          <w:rFonts w:cstheme="minorHAnsi"/>
          <w:b/>
          <w:sz w:val="24"/>
          <w:szCs w:val="24"/>
        </w:rPr>
      </w:pPr>
    </w:p>
    <w:p w:rsidR="002E2B22" w:rsidRPr="0053434C" w:rsidRDefault="002E2B22" w:rsidP="002E2B22">
      <w:pPr>
        <w:numPr>
          <w:ilvl w:val="0"/>
          <w:numId w:val="5"/>
        </w:numPr>
        <w:rPr>
          <w:rFonts w:cstheme="minorHAnsi"/>
          <w:b/>
          <w:sz w:val="24"/>
          <w:szCs w:val="24"/>
        </w:rPr>
      </w:pPr>
      <w:r w:rsidRPr="0053434C">
        <w:rPr>
          <w:rFonts w:cstheme="minorHAnsi"/>
          <w:b/>
          <w:sz w:val="24"/>
          <w:szCs w:val="24"/>
        </w:rPr>
        <w:t>Kumaan kala hadlaa kiiska?</w:t>
      </w:r>
    </w:p>
    <w:p w:rsidR="006E2A04" w:rsidRPr="0053434C" w:rsidRDefault="002E2B22" w:rsidP="00DA0913">
      <w:pPr>
        <w:pStyle w:val="BodyTextIndent"/>
        <w:rPr>
          <w:rFonts w:cstheme="minorHAnsi"/>
          <w:sz w:val="24"/>
          <w:szCs w:val="24"/>
        </w:rPr>
      </w:pPr>
      <w:r w:rsidRPr="0053434C">
        <w:rPr>
          <w:rFonts w:cstheme="minorHAnsi"/>
          <w:sz w:val="24"/>
          <w:szCs w:val="24"/>
        </w:rPr>
        <w:t>Waraaqdaada wicidda maxkamadeed waxaa ku qoran magaca iyo lambarka teleefoonka Iskuduwaha Markhaatiyada iyo Dhibbanaha ee loo xilsaarey kiiska.</w:t>
      </w:r>
    </w:p>
    <w:p w:rsidR="00DA0913" w:rsidRPr="0053434C" w:rsidRDefault="00DA0913" w:rsidP="00DA0913">
      <w:pPr>
        <w:pStyle w:val="BodyTextIndent"/>
        <w:rPr>
          <w:rFonts w:cstheme="minorHAnsi"/>
          <w:sz w:val="24"/>
          <w:szCs w:val="24"/>
        </w:rPr>
      </w:pPr>
    </w:p>
    <w:p w:rsidR="002602FB" w:rsidRPr="0053434C" w:rsidRDefault="002602FB" w:rsidP="003256C0">
      <w:pPr>
        <w:numPr>
          <w:ilvl w:val="0"/>
          <w:numId w:val="4"/>
        </w:numPr>
        <w:ind w:left="360"/>
        <w:rPr>
          <w:rFonts w:cstheme="minorHAnsi"/>
          <w:b/>
          <w:sz w:val="24"/>
          <w:szCs w:val="24"/>
        </w:rPr>
      </w:pPr>
      <w:r w:rsidRPr="0053434C">
        <w:rPr>
          <w:rFonts w:cstheme="minorHAnsi"/>
          <w:b/>
          <w:sz w:val="24"/>
          <w:szCs w:val="24"/>
        </w:rPr>
        <w:t xml:space="preserve">Maxaa dhacaya maalinta maxkamadda la qaadayo? </w:t>
      </w:r>
    </w:p>
    <w:p w:rsidR="002602FB" w:rsidRPr="0053434C" w:rsidRDefault="00FF14C3" w:rsidP="003256C0">
      <w:pPr>
        <w:numPr>
          <w:ilvl w:val="0"/>
          <w:numId w:val="4"/>
        </w:numPr>
        <w:rPr>
          <w:rFonts w:cstheme="minorHAnsi"/>
          <w:sz w:val="24"/>
          <w:szCs w:val="24"/>
        </w:rPr>
      </w:pPr>
      <w:r w:rsidRPr="0053434C">
        <w:rPr>
          <w:rFonts w:cstheme="minorHAnsi"/>
          <w:sz w:val="24"/>
          <w:szCs w:val="24"/>
        </w:rPr>
        <w:t xml:space="preserve">Maalinta maxkamadda la qaadayo, waxaad la kulmi doontaa Iskuduwahaaga Markhaatiyada iyo Dhibbanaha.  Waxaad kala hadli kartaa Iskuduwaha Markhaatiyada iyo Dhibbanaha macluumaad kastoo dheeraad ah ee aad doonayso xeer-ilaaliyaha in uu oggaado. </w:t>
      </w:r>
    </w:p>
    <w:p w:rsidR="00FF14C3" w:rsidRPr="0053434C" w:rsidRDefault="00FF14C3" w:rsidP="003256C0">
      <w:pPr>
        <w:numPr>
          <w:ilvl w:val="0"/>
          <w:numId w:val="4"/>
        </w:numPr>
        <w:rPr>
          <w:rFonts w:cstheme="minorHAnsi"/>
          <w:sz w:val="24"/>
          <w:szCs w:val="24"/>
        </w:rPr>
      </w:pPr>
      <w:r w:rsidRPr="0053434C">
        <w:rPr>
          <w:rFonts w:cstheme="minorHAnsi"/>
          <w:sz w:val="24"/>
          <w:szCs w:val="24"/>
        </w:rPr>
        <w:t xml:space="preserve">Xeer-ilaaliyaha wuxuu la hadli doonaa qareenka difaaca si uu u arko haddii eedaysanaha uu doonayo in uu la tacaalo kiiska iyadoon la qaadin maxkamadiisa wuxuuna u soo bandhigi doonaa in uu xalliyo kiiska.  </w:t>
      </w:r>
    </w:p>
    <w:p w:rsidR="00FF14C3" w:rsidRPr="0053434C" w:rsidRDefault="00D876D0" w:rsidP="003256C0">
      <w:pPr>
        <w:numPr>
          <w:ilvl w:val="0"/>
          <w:numId w:val="4"/>
        </w:numPr>
        <w:rPr>
          <w:rFonts w:cstheme="minorHAnsi"/>
          <w:sz w:val="24"/>
          <w:szCs w:val="24"/>
        </w:rPr>
      </w:pPr>
      <w:r w:rsidRPr="0053434C">
        <w:rPr>
          <w:rFonts w:cstheme="minorHAnsi"/>
          <w:sz w:val="24"/>
          <w:szCs w:val="24"/>
        </w:rPr>
        <w:t xml:space="preserve">Qareenka difaaca wuxuu ka-dib kala hadli doonaa soo bandhigidda eedaysanaha.  </w:t>
      </w:r>
    </w:p>
    <w:p w:rsidR="00FF14C3" w:rsidRPr="0053434C" w:rsidRDefault="007F316D" w:rsidP="003256C0">
      <w:pPr>
        <w:numPr>
          <w:ilvl w:val="0"/>
          <w:numId w:val="4"/>
        </w:numPr>
        <w:rPr>
          <w:rFonts w:cstheme="minorHAnsi"/>
          <w:sz w:val="24"/>
          <w:szCs w:val="24"/>
        </w:rPr>
      </w:pPr>
      <w:r w:rsidRPr="0053434C">
        <w:rPr>
          <w:rFonts w:cstheme="minorHAnsi"/>
          <w:sz w:val="24"/>
          <w:szCs w:val="24"/>
        </w:rPr>
        <w:t>Xeer-ilaaliyaha iyo qareenka difaaca wuxuu ka-dib la kulmi doonaa garsooraha waxayna in badan ka hadli doonaan kiiska.</w:t>
      </w:r>
    </w:p>
    <w:p w:rsidR="00E47E07" w:rsidRPr="0053434C" w:rsidRDefault="00FF14C3" w:rsidP="003256C0">
      <w:pPr>
        <w:numPr>
          <w:ilvl w:val="0"/>
          <w:numId w:val="4"/>
        </w:numPr>
        <w:rPr>
          <w:rFonts w:cstheme="minorHAnsi"/>
          <w:sz w:val="24"/>
          <w:szCs w:val="24"/>
        </w:rPr>
      </w:pPr>
      <w:r w:rsidRPr="0053434C">
        <w:rPr>
          <w:rFonts w:cstheme="minorHAnsi"/>
          <w:sz w:val="24"/>
          <w:szCs w:val="24"/>
        </w:rPr>
        <w:t xml:space="preserve">Haddii eedaysanaha uu doonayo in uu qaato waxa loo soo bandhigay, eedaysanaha wuxuu qiranayaa in dembigu uu geystay ka-dibna looma baahna wax maxkamad qaadis ah.  </w:t>
      </w:r>
      <w:r w:rsidRPr="0053434C">
        <w:rPr>
          <w:rFonts w:cstheme="minorHAnsi"/>
          <w:i/>
          <w:sz w:val="24"/>
          <w:szCs w:val="24"/>
        </w:rPr>
        <w:t>Tani waa natiijada inta badan kiisaska la go'aamiyo in maxkamadooda la qaado</w:t>
      </w:r>
      <w:r w:rsidRPr="0053434C">
        <w:rPr>
          <w:rFonts w:cstheme="minorHAnsi"/>
          <w:sz w:val="24"/>
          <w:szCs w:val="24"/>
        </w:rPr>
        <w:t xml:space="preserve">. </w:t>
      </w:r>
    </w:p>
    <w:p w:rsidR="003256C0" w:rsidRPr="0053434C" w:rsidRDefault="00472EDF" w:rsidP="003256C0">
      <w:pPr>
        <w:numPr>
          <w:ilvl w:val="0"/>
          <w:numId w:val="4"/>
        </w:numPr>
        <w:rPr>
          <w:rFonts w:cstheme="minorHAnsi"/>
          <w:sz w:val="24"/>
          <w:szCs w:val="24"/>
        </w:rPr>
      </w:pPr>
      <w:r w:rsidRPr="0053434C">
        <w:rPr>
          <w:rFonts w:cstheme="minorHAnsi"/>
          <w:sz w:val="24"/>
          <w:szCs w:val="24"/>
        </w:rPr>
        <w:t>Haddii eedaysanaha uusan doonaynin soo bandhigid, maxkamaqad qaadidda waxay bilaaban doontaa ka-dib marka qareennada ay in badan kala hadlaan garsooraha arrimaha suurtagalka ah inta ay maxkamad qaadiddu socoto.  Mararka qaar iyadoo ay sabab u tahay dhibaatooyin jadwaleyn ama ballandhigasho, taariikhda cusub ee maxkamad qaadidda ayaa laga yaabaa in la qabsado.</w:t>
      </w:r>
    </w:p>
    <w:p w:rsidR="003256C0" w:rsidRPr="0053434C" w:rsidRDefault="003256C0" w:rsidP="003256C0">
      <w:pPr>
        <w:ind w:left="720"/>
        <w:rPr>
          <w:rFonts w:cstheme="minorHAnsi"/>
          <w:sz w:val="24"/>
          <w:szCs w:val="24"/>
        </w:rPr>
      </w:pPr>
    </w:p>
    <w:p w:rsidR="003256C0" w:rsidRPr="0053434C" w:rsidRDefault="003256C0" w:rsidP="003256C0">
      <w:pPr>
        <w:numPr>
          <w:ilvl w:val="0"/>
          <w:numId w:val="4"/>
        </w:numPr>
        <w:ind w:left="360"/>
        <w:rPr>
          <w:rFonts w:cstheme="minorHAnsi"/>
          <w:b/>
          <w:sz w:val="24"/>
          <w:szCs w:val="24"/>
        </w:rPr>
      </w:pPr>
      <w:r w:rsidRPr="0053434C">
        <w:rPr>
          <w:rFonts w:cstheme="minorHAnsi"/>
          <w:b/>
          <w:sz w:val="24"/>
          <w:szCs w:val="24"/>
        </w:rPr>
        <w:t>Maxaa dhacaya inta lagu guda jirro maxkamad qaadidda?</w:t>
      </w:r>
    </w:p>
    <w:p w:rsidR="003256C0" w:rsidRPr="0053434C" w:rsidRDefault="003256C0" w:rsidP="003256C0">
      <w:pPr>
        <w:numPr>
          <w:ilvl w:val="0"/>
          <w:numId w:val="4"/>
        </w:numPr>
        <w:rPr>
          <w:rFonts w:cstheme="minorHAnsi"/>
          <w:sz w:val="24"/>
          <w:szCs w:val="24"/>
        </w:rPr>
      </w:pPr>
      <w:r w:rsidRPr="0053434C">
        <w:rPr>
          <w:rFonts w:cstheme="minorHAnsi"/>
          <w:sz w:val="24"/>
          <w:szCs w:val="24"/>
        </w:rPr>
        <w:t xml:space="preserve">Ka hor inta maxkamad qaadiddu aysan bilaaban, xeer-beegtu waa in la soo xusho.   Xeer-beegtu waa 6 qofood oo dhageysan doona xaqiiqooyinka kiiska waxayna go'aan ka gaari doonaan natiijada kiiska.  </w:t>
      </w:r>
    </w:p>
    <w:p w:rsidR="003256C0" w:rsidRPr="0053434C" w:rsidRDefault="003256C0" w:rsidP="003256C0">
      <w:pPr>
        <w:numPr>
          <w:ilvl w:val="0"/>
          <w:numId w:val="4"/>
        </w:numPr>
        <w:rPr>
          <w:rFonts w:cstheme="minorHAnsi"/>
          <w:sz w:val="24"/>
          <w:szCs w:val="24"/>
        </w:rPr>
      </w:pPr>
      <w:r w:rsidRPr="0053434C">
        <w:rPr>
          <w:rFonts w:cstheme="minorHAnsi"/>
          <w:sz w:val="24"/>
          <w:szCs w:val="24"/>
        </w:rPr>
        <w:t>Mararka qaarkood eedaysanaha wuxuu weydiin doonaa garsooraha in uu dhageysto xaqiiqooyinka iyo in uu go'aan ka gaaro natiijada kiiska xeer-beeg la'aan.</w:t>
      </w:r>
    </w:p>
    <w:p w:rsidR="003256C0" w:rsidRPr="0053434C" w:rsidRDefault="003256C0" w:rsidP="003256C0">
      <w:pPr>
        <w:numPr>
          <w:ilvl w:val="0"/>
          <w:numId w:val="4"/>
        </w:numPr>
        <w:rPr>
          <w:rFonts w:cstheme="minorHAnsi"/>
          <w:sz w:val="24"/>
          <w:szCs w:val="24"/>
        </w:rPr>
      </w:pPr>
      <w:r w:rsidRPr="0053434C">
        <w:rPr>
          <w:rFonts w:cstheme="minorHAnsi"/>
          <w:sz w:val="24"/>
          <w:szCs w:val="24"/>
        </w:rPr>
        <w:t>Ka-dib marka la xusho xeer-beegta, xeer-ilaaliyaha wuxuu keeni doonaa markhaatiyo ka markhaati kacaya xaqiiqooyinka kiiska si ay u muujiyaan in eedaysanaha uu geystay dembiga.  Qareenka eedaysanaha wuxuu sidoo kale weyddiin karaa su'aalo markhaatiyadan.</w:t>
      </w:r>
    </w:p>
    <w:p w:rsidR="003256C0" w:rsidRPr="0053434C" w:rsidRDefault="002602FB" w:rsidP="003256C0">
      <w:pPr>
        <w:numPr>
          <w:ilvl w:val="0"/>
          <w:numId w:val="4"/>
        </w:numPr>
        <w:rPr>
          <w:rFonts w:cstheme="minorHAnsi"/>
          <w:sz w:val="24"/>
          <w:szCs w:val="24"/>
        </w:rPr>
      </w:pPr>
      <w:r w:rsidRPr="0053434C">
        <w:rPr>
          <w:rFonts w:cstheme="minorHAnsi"/>
          <w:sz w:val="24"/>
          <w:szCs w:val="24"/>
        </w:rPr>
        <w:t>Eedaysanaha ka-dib wuxuu fursad u helayaa in markhaatiyadiisa ay ka markhaati kacaan xaqiiqooyinka, balse mararka qaar waxay xulan doonaan in cidna aysan ka markhaati kicin.</w:t>
      </w:r>
    </w:p>
    <w:p w:rsidR="002E2B22" w:rsidRPr="0053434C" w:rsidRDefault="003256C0" w:rsidP="003256C0">
      <w:pPr>
        <w:numPr>
          <w:ilvl w:val="0"/>
          <w:numId w:val="4"/>
        </w:numPr>
        <w:rPr>
          <w:rFonts w:cstheme="minorHAnsi"/>
          <w:sz w:val="24"/>
          <w:szCs w:val="24"/>
        </w:rPr>
      </w:pPr>
      <w:r w:rsidRPr="0053434C">
        <w:rPr>
          <w:rFonts w:cstheme="minorHAnsi"/>
          <w:sz w:val="24"/>
          <w:szCs w:val="24"/>
        </w:rPr>
        <w:lastRenderedPageBreak/>
        <w:t>Ka-dib marka la bixiyo caddaymaha oo dhan, qareennada waxay helayaan fursad ay ku soo koobaan xaqiiqooyinka kiiska waxayna weyddiisanayaan garsooraha ama xeer-beegta in ay taageeraan.</w:t>
      </w:r>
    </w:p>
    <w:p w:rsidR="003256C0" w:rsidRPr="0053434C" w:rsidRDefault="002E2B22" w:rsidP="003256C0">
      <w:pPr>
        <w:numPr>
          <w:ilvl w:val="0"/>
          <w:numId w:val="4"/>
        </w:numPr>
        <w:rPr>
          <w:rFonts w:cstheme="minorHAnsi"/>
          <w:sz w:val="24"/>
          <w:szCs w:val="24"/>
        </w:rPr>
      </w:pPr>
      <w:r w:rsidRPr="0053434C">
        <w:rPr>
          <w:rFonts w:cstheme="minorHAnsi"/>
          <w:sz w:val="24"/>
          <w:szCs w:val="24"/>
        </w:rPr>
        <w:t xml:space="preserve">Xeer-beegta ama garsooruhu waxay ka-dib dib-u-eegayaan dhammaan xaqiiqooyinka waxayna go'aan ka gaarayaan haddii ay aamisanyihiin in eedaysanaha uu qabo ama geystay dembiga.   </w:t>
      </w:r>
    </w:p>
    <w:p w:rsidR="002602FB" w:rsidRPr="0053434C" w:rsidRDefault="002602FB" w:rsidP="003256C0">
      <w:pPr>
        <w:numPr>
          <w:ilvl w:val="0"/>
          <w:numId w:val="4"/>
        </w:numPr>
        <w:rPr>
          <w:rFonts w:cstheme="minorHAnsi"/>
          <w:sz w:val="24"/>
          <w:szCs w:val="24"/>
        </w:rPr>
      </w:pPr>
      <w:r w:rsidRPr="0053434C">
        <w:rPr>
          <w:rFonts w:cstheme="minorHAnsi"/>
          <w:sz w:val="24"/>
          <w:szCs w:val="24"/>
        </w:rPr>
        <w:t xml:space="preserve">Haddii eedaysanaha lagu helo in uu qabo dembiga, garsooraha ayaa wakhti u qaban doona dhageysiga xukunka. </w:t>
      </w:r>
    </w:p>
    <w:p w:rsidR="003256C0" w:rsidRPr="0053434C" w:rsidRDefault="003256C0" w:rsidP="00FF14C3">
      <w:pPr>
        <w:ind w:left="360"/>
        <w:rPr>
          <w:rFonts w:cstheme="minorHAnsi"/>
          <w:sz w:val="24"/>
          <w:szCs w:val="24"/>
          <w:u w:val="single"/>
        </w:rPr>
      </w:pPr>
    </w:p>
    <w:p w:rsidR="002602FB" w:rsidRPr="0053434C" w:rsidRDefault="002602FB">
      <w:pPr>
        <w:numPr>
          <w:ilvl w:val="0"/>
          <w:numId w:val="11"/>
        </w:numPr>
        <w:rPr>
          <w:rFonts w:cstheme="minorHAnsi"/>
          <w:b/>
          <w:sz w:val="24"/>
          <w:szCs w:val="24"/>
        </w:rPr>
      </w:pPr>
      <w:r w:rsidRPr="0053434C">
        <w:rPr>
          <w:rFonts w:cstheme="minorHAnsi"/>
          <w:b/>
          <w:sz w:val="24"/>
          <w:szCs w:val="24"/>
        </w:rPr>
        <w:t>Muddo intee le'eg ayay maxkamad qaadiddu qaadan doontaa?</w:t>
      </w:r>
    </w:p>
    <w:p w:rsidR="000B67B3" w:rsidRPr="0053434C" w:rsidRDefault="002602FB">
      <w:pPr>
        <w:pStyle w:val="BodyTextIndent2"/>
        <w:rPr>
          <w:rFonts w:cstheme="minorHAnsi"/>
          <w:szCs w:val="24"/>
        </w:rPr>
      </w:pPr>
      <w:r w:rsidRPr="0053434C">
        <w:rPr>
          <w:rFonts w:cstheme="minorHAnsi"/>
          <w:szCs w:val="24"/>
        </w:rPr>
        <w:t>Guud ahaan, maxkamad qaadidda inta badan waxay soconaysaa 3-4 maalmood, balse looma baahna in aad meeshaas joogto maalin kasta.  Xaaladaha qaar, waxaa lagu gelin karaa “heegan” mana lagaa doonayo in aad maxkamadda timaadoo ilaa uu kaa soo waco Iskuduwaha Markhaatiyada iyo Dhibbanaha. Sababtan awgeed, waa muhiim in aad ku wargeliso Iskuduwahaaga Markhaatiyada iyo Dhibbanaha haddii ay isbeddelaan lambarkaaga teleefoonka ama cinwaankaaga.</w:t>
      </w:r>
    </w:p>
    <w:p w:rsidR="00DA4FCD" w:rsidRPr="0053434C" w:rsidRDefault="00DA4FCD" w:rsidP="00732997">
      <w:pPr>
        <w:ind w:left="360"/>
        <w:rPr>
          <w:rFonts w:cstheme="minorHAnsi"/>
          <w:b/>
          <w:sz w:val="24"/>
          <w:szCs w:val="24"/>
        </w:rPr>
      </w:pPr>
    </w:p>
    <w:p w:rsidR="002602FB" w:rsidRPr="0053434C" w:rsidRDefault="002602FB" w:rsidP="002E2B22">
      <w:pPr>
        <w:numPr>
          <w:ilvl w:val="0"/>
          <w:numId w:val="9"/>
        </w:numPr>
        <w:ind w:left="360"/>
        <w:rPr>
          <w:rFonts w:cstheme="minorHAnsi"/>
          <w:b/>
          <w:sz w:val="24"/>
          <w:szCs w:val="24"/>
        </w:rPr>
      </w:pPr>
      <w:r w:rsidRPr="0053434C">
        <w:rPr>
          <w:rFonts w:cstheme="minorHAnsi"/>
          <w:b/>
          <w:sz w:val="24"/>
          <w:szCs w:val="24"/>
        </w:rPr>
        <w:t>Maxaa dhacaya haddii aan doonaynin in aan maxkamadda imaado ama in aan ka markhaati kaco  – weli mala iiga baahan yahay?</w:t>
      </w:r>
    </w:p>
    <w:p w:rsidR="002E2B22" w:rsidRPr="0053434C" w:rsidRDefault="002602FB" w:rsidP="002E2B22">
      <w:pPr>
        <w:pStyle w:val="BodyTextIndent"/>
        <w:numPr>
          <w:ilvl w:val="0"/>
          <w:numId w:val="9"/>
        </w:numPr>
        <w:rPr>
          <w:rFonts w:cstheme="minorHAnsi"/>
          <w:sz w:val="24"/>
          <w:szCs w:val="24"/>
        </w:rPr>
      </w:pPr>
      <w:r w:rsidRPr="0053434C">
        <w:rPr>
          <w:rFonts w:cstheme="minorHAnsi"/>
          <w:sz w:val="24"/>
          <w:szCs w:val="24"/>
        </w:rPr>
        <w:t xml:space="preserve">Haddii aad heshay wicid maxkamadeed, </w:t>
      </w:r>
      <w:r w:rsidRPr="0053434C">
        <w:rPr>
          <w:rFonts w:cstheme="minorHAnsi"/>
          <w:i/>
          <w:sz w:val="24"/>
          <w:szCs w:val="24"/>
        </w:rPr>
        <w:t>waa in aad u hoggaansanto, haddii aad daneynayso oogidda dacwadda iyo haddii kaleba</w:t>
      </w:r>
      <w:r w:rsidRPr="0053434C">
        <w:rPr>
          <w:rFonts w:cstheme="minorHAnsi"/>
          <w:sz w:val="24"/>
          <w:szCs w:val="24"/>
        </w:rPr>
        <w:t xml:space="preserve">.  </w:t>
      </w:r>
    </w:p>
    <w:p w:rsidR="002E2B22" w:rsidRPr="0053434C" w:rsidRDefault="006C6136" w:rsidP="002E2B22">
      <w:pPr>
        <w:pStyle w:val="BodyTextIndent"/>
        <w:numPr>
          <w:ilvl w:val="0"/>
          <w:numId w:val="9"/>
        </w:numPr>
        <w:rPr>
          <w:rFonts w:cstheme="minorHAnsi"/>
          <w:sz w:val="24"/>
          <w:szCs w:val="24"/>
        </w:rPr>
      </w:pPr>
      <w:r w:rsidRPr="0053434C">
        <w:rPr>
          <w:rFonts w:cstheme="minorHAnsi"/>
          <w:sz w:val="24"/>
          <w:szCs w:val="24"/>
        </w:rPr>
        <w:t xml:space="preserve">Wicidda maxkamadeed waxay ansax tahay ilaa xeer-ilaaliyaha ama garsoorka ay kaa fasaxaan.  </w:t>
      </w:r>
    </w:p>
    <w:p w:rsidR="002E2B22" w:rsidRPr="0053434C" w:rsidRDefault="002602FB" w:rsidP="002E2B22">
      <w:pPr>
        <w:pStyle w:val="BodyTextIndent"/>
        <w:numPr>
          <w:ilvl w:val="0"/>
          <w:numId w:val="9"/>
        </w:numPr>
        <w:rPr>
          <w:rFonts w:cstheme="minorHAnsi"/>
          <w:sz w:val="24"/>
          <w:szCs w:val="24"/>
        </w:rPr>
      </w:pPr>
      <w:r w:rsidRPr="0053434C">
        <w:rPr>
          <w:rFonts w:cstheme="minorHAnsi"/>
          <w:sz w:val="24"/>
          <w:szCs w:val="24"/>
        </w:rPr>
        <w:t>S</w:t>
      </w:r>
      <w:r w:rsidRPr="0053434C">
        <w:rPr>
          <w:rFonts w:cstheme="minorHAnsi"/>
          <w:i/>
          <w:sz w:val="24"/>
          <w:szCs w:val="24"/>
        </w:rPr>
        <w:t>haqo, dugsi, daryeel carruur la'aan, ama waajibaadyo kale cudurdaar uma noqdaan iska indha-tiridda wicidda maxkamadeed</w:t>
      </w:r>
      <w:r w:rsidRPr="0053434C">
        <w:rPr>
          <w:rFonts w:cstheme="minorHAnsi"/>
          <w:sz w:val="24"/>
          <w:szCs w:val="24"/>
        </w:rPr>
        <w:t xml:space="preserve">.  </w:t>
      </w:r>
    </w:p>
    <w:p w:rsidR="002E2B22" w:rsidRPr="0053434C" w:rsidRDefault="002602FB" w:rsidP="002E2B22">
      <w:pPr>
        <w:pStyle w:val="BodyTextIndent"/>
        <w:numPr>
          <w:ilvl w:val="0"/>
          <w:numId w:val="9"/>
        </w:numPr>
        <w:rPr>
          <w:rFonts w:cstheme="minorHAnsi"/>
          <w:sz w:val="24"/>
          <w:szCs w:val="24"/>
        </w:rPr>
      </w:pPr>
      <w:r w:rsidRPr="0053434C">
        <w:rPr>
          <w:rFonts w:cstheme="minorHAnsi"/>
          <w:sz w:val="24"/>
          <w:szCs w:val="24"/>
        </w:rPr>
        <w:t xml:space="preserve">Dugsigaaga ama cidda aad u shaqeyso waxaa laga yaabaa in aysan kuu ciqaabin u hoggaansanka wicidda maxkamadeed.   </w:t>
      </w:r>
    </w:p>
    <w:p w:rsidR="00732997" w:rsidRPr="0053434C" w:rsidRDefault="002602FB" w:rsidP="007F59CF">
      <w:pPr>
        <w:pStyle w:val="BodyTextIndent"/>
        <w:numPr>
          <w:ilvl w:val="0"/>
          <w:numId w:val="9"/>
        </w:numPr>
        <w:rPr>
          <w:rFonts w:cstheme="minorHAnsi"/>
          <w:sz w:val="24"/>
          <w:szCs w:val="24"/>
        </w:rPr>
      </w:pPr>
      <w:r w:rsidRPr="0053434C">
        <w:rPr>
          <w:rFonts w:cstheme="minorHAnsi"/>
          <w:sz w:val="24"/>
          <w:szCs w:val="24"/>
        </w:rPr>
        <w:t xml:space="preserve">Haddii aadan caafimaad ahaan awoodin in aad ka soo qaybgasho maxkamadda, xaqiijin in laga helo dhakhtarkaaga ayaa loo baahan karaa.  </w:t>
      </w:r>
    </w:p>
    <w:p w:rsidR="007F59CF" w:rsidRPr="0053434C" w:rsidRDefault="007F59CF" w:rsidP="007F59CF">
      <w:pPr>
        <w:pStyle w:val="BodyTextIndent"/>
        <w:ind w:left="720"/>
        <w:rPr>
          <w:rFonts w:cstheme="minorHAnsi"/>
          <w:sz w:val="24"/>
          <w:szCs w:val="24"/>
        </w:rPr>
      </w:pPr>
    </w:p>
    <w:p w:rsidR="00732997" w:rsidRPr="0053434C" w:rsidRDefault="000B67B3" w:rsidP="00732997">
      <w:pPr>
        <w:pStyle w:val="BodyTextIndent"/>
        <w:numPr>
          <w:ilvl w:val="0"/>
          <w:numId w:val="9"/>
        </w:numPr>
        <w:ind w:left="360"/>
        <w:rPr>
          <w:rFonts w:cstheme="minorHAnsi"/>
          <w:b/>
          <w:sz w:val="24"/>
          <w:szCs w:val="24"/>
        </w:rPr>
      </w:pPr>
      <w:r w:rsidRPr="0053434C">
        <w:rPr>
          <w:rFonts w:cstheme="minorHAnsi"/>
          <w:b/>
          <w:sz w:val="24"/>
          <w:szCs w:val="24"/>
        </w:rPr>
        <w:t xml:space="preserve">Waa maxay sababta taariikhda ku qoran wicideyda maxkamadda ay uga duwan tahay taariikhaha ku qoran kuwa markhaatiga(markhaatiyada)? </w:t>
      </w:r>
    </w:p>
    <w:p w:rsidR="000B67B3" w:rsidRPr="0053434C" w:rsidRDefault="000B67B3" w:rsidP="000B67B3">
      <w:pPr>
        <w:pStyle w:val="BodyTextIndent"/>
        <w:rPr>
          <w:rFonts w:cstheme="minorHAnsi"/>
          <w:sz w:val="24"/>
          <w:szCs w:val="24"/>
        </w:rPr>
      </w:pPr>
      <w:r w:rsidRPr="0053434C">
        <w:rPr>
          <w:rFonts w:cstheme="minorHAnsi"/>
          <w:sz w:val="24"/>
          <w:szCs w:val="24"/>
        </w:rPr>
        <w:t>Tani waxaa sabab u ah go'aan jadwaleyn oo uu gaarey xeer-ilaaliyaha.</w:t>
      </w:r>
    </w:p>
    <w:p w:rsidR="00732997" w:rsidRPr="0053434C" w:rsidRDefault="00732997" w:rsidP="000B67B3">
      <w:pPr>
        <w:pStyle w:val="BodyTextIndent"/>
        <w:rPr>
          <w:rFonts w:cstheme="minorHAnsi"/>
          <w:sz w:val="24"/>
          <w:szCs w:val="24"/>
        </w:rPr>
      </w:pPr>
    </w:p>
    <w:p w:rsidR="002602FB" w:rsidRPr="0053434C" w:rsidRDefault="002602FB" w:rsidP="00366BB7">
      <w:pPr>
        <w:numPr>
          <w:ilvl w:val="0"/>
          <w:numId w:val="4"/>
        </w:numPr>
        <w:ind w:left="360"/>
        <w:rPr>
          <w:rFonts w:cstheme="minorHAnsi"/>
          <w:b/>
          <w:sz w:val="24"/>
          <w:szCs w:val="24"/>
        </w:rPr>
      </w:pPr>
      <w:r w:rsidRPr="0053434C">
        <w:rPr>
          <w:rFonts w:cstheme="minorHAnsi"/>
          <w:b/>
          <w:sz w:val="24"/>
          <w:szCs w:val="24"/>
        </w:rPr>
        <w:t>Miyaan ku arki doonaa eedaysanaha maxkamadda gudaheeda/ miyaan keligeyga noqon doonaa?</w:t>
      </w:r>
    </w:p>
    <w:p w:rsidR="00732997" w:rsidRPr="0053434C" w:rsidRDefault="002602FB">
      <w:pPr>
        <w:pStyle w:val="BodyTextIndent2"/>
        <w:rPr>
          <w:rFonts w:cstheme="minorHAnsi"/>
          <w:szCs w:val="24"/>
        </w:rPr>
      </w:pPr>
      <w:r w:rsidRPr="0053434C">
        <w:rPr>
          <w:rFonts w:cstheme="minorHAnsi"/>
          <w:szCs w:val="24"/>
        </w:rPr>
        <w:t xml:space="preserve">Wakhtiga keliya ee aad isku qol noqonaysiin eedaysanaha waa wakhtiga dhabta ah ee maxkamad qaadidda marka aad ka markhaati kacayso.  Wakhtiyada kale oo dhan, waxaad waydiisan kartaa goob sugitaan adiga kuu gaar ah.  Waxaad la imaan kartaa saaxiibo ama qoys ku taageera.  </w:t>
      </w:r>
    </w:p>
    <w:p w:rsidR="00366BB7" w:rsidRPr="0053434C" w:rsidRDefault="00366BB7">
      <w:pPr>
        <w:pStyle w:val="BodyTextIndent2"/>
        <w:rPr>
          <w:rFonts w:cstheme="minorHAnsi"/>
          <w:szCs w:val="24"/>
        </w:rPr>
      </w:pPr>
    </w:p>
    <w:p w:rsidR="002602FB" w:rsidRPr="0053434C" w:rsidRDefault="002602FB" w:rsidP="00366BB7">
      <w:pPr>
        <w:pStyle w:val="BodyTextIndent2"/>
        <w:numPr>
          <w:ilvl w:val="0"/>
          <w:numId w:val="14"/>
        </w:numPr>
        <w:ind w:left="360"/>
        <w:rPr>
          <w:rFonts w:cstheme="minorHAnsi"/>
          <w:b/>
          <w:szCs w:val="24"/>
        </w:rPr>
      </w:pPr>
      <w:r w:rsidRPr="0053434C">
        <w:rPr>
          <w:rFonts w:cstheme="minorHAnsi"/>
          <w:b/>
          <w:szCs w:val="24"/>
        </w:rPr>
        <w:t>Ma tahay in aan ku hadlo dadka hortooda?</w:t>
      </w:r>
    </w:p>
    <w:p w:rsidR="002602FB" w:rsidRPr="0053434C" w:rsidRDefault="00366BB7" w:rsidP="00DA4FCD">
      <w:pPr>
        <w:pStyle w:val="BodyTextIndent2"/>
        <w:rPr>
          <w:rFonts w:cstheme="minorHAnsi"/>
          <w:szCs w:val="24"/>
        </w:rPr>
      </w:pPr>
      <w:r w:rsidRPr="0053434C">
        <w:rPr>
          <w:rFonts w:cstheme="minorHAnsi"/>
          <w:szCs w:val="24"/>
        </w:rPr>
        <w:t xml:space="preserve">Haa, haddii kiiska aan la xallin, waxaad u baahan doontaa in aad su'aalo uga jawaabtid horta xeer-beegta, qareennada, garsooraha, iyo eedaysanaha.  Waxaa jiri kara dad dheeraad ah oo ku sugan qolka maxkamadda ee aannu la xiriirin kiiska. </w:t>
      </w:r>
    </w:p>
    <w:p w:rsidR="00732997" w:rsidRPr="0053434C" w:rsidRDefault="00732997" w:rsidP="00DA4FCD">
      <w:pPr>
        <w:pStyle w:val="BodyTextIndent2"/>
        <w:rPr>
          <w:rFonts w:cstheme="minorHAnsi"/>
          <w:szCs w:val="24"/>
        </w:rPr>
      </w:pPr>
    </w:p>
    <w:p w:rsidR="000B67B3" w:rsidRPr="0053434C" w:rsidRDefault="000B67B3" w:rsidP="000B67B3">
      <w:pPr>
        <w:pStyle w:val="BodyTextIndent2"/>
        <w:numPr>
          <w:ilvl w:val="0"/>
          <w:numId w:val="22"/>
        </w:numPr>
        <w:tabs>
          <w:tab w:val="clear" w:pos="720"/>
          <w:tab w:val="num" w:pos="360"/>
        </w:tabs>
        <w:ind w:hanging="720"/>
        <w:rPr>
          <w:rFonts w:cstheme="minorHAnsi"/>
          <w:b/>
          <w:szCs w:val="24"/>
        </w:rPr>
      </w:pPr>
      <w:r w:rsidRPr="0053434C">
        <w:rPr>
          <w:rFonts w:cstheme="minorHAnsi"/>
          <w:b/>
          <w:szCs w:val="24"/>
        </w:rPr>
        <w:t>Sideen ugu soo lebistaa maxkamadda?</w:t>
      </w:r>
    </w:p>
    <w:p w:rsidR="000B67B3" w:rsidRPr="0053434C" w:rsidRDefault="000B67B3" w:rsidP="000B67B3">
      <w:pPr>
        <w:pStyle w:val="BodyTextIndent2"/>
        <w:rPr>
          <w:rFonts w:cstheme="minorHAnsi"/>
          <w:szCs w:val="24"/>
        </w:rPr>
      </w:pPr>
      <w:r w:rsidRPr="0053434C">
        <w:rPr>
          <w:rFonts w:cstheme="minorHAnsi"/>
          <w:szCs w:val="24"/>
        </w:rPr>
        <w:t>Waa in aad u soo lebisato sida ugu xirfadeysan ee aad awoodo.</w:t>
      </w:r>
    </w:p>
    <w:p w:rsidR="00732997" w:rsidRPr="0053434C" w:rsidRDefault="00732997" w:rsidP="000B67B3">
      <w:pPr>
        <w:pStyle w:val="BodyTextIndent2"/>
        <w:rPr>
          <w:rFonts w:cstheme="minorHAnsi"/>
          <w:szCs w:val="24"/>
        </w:rPr>
      </w:pPr>
    </w:p>
    <w:p w:rsidR="002602FB" w:rsidRPr="0053434C" w:rsidRDefault="002602FB" w:rsidP="00366BB7">
      <w:pPr>
        <w:numPr>
          <w:ilvl w:val="0"/>
          <w:numId w:val="4"/>
        </w:numPr>
        <w:ind w:left="360"/>
        <w:rPr>
          <w:rFonts w:cstheme="minorHAnsi"/>
          <w:b/>
          <w:sz w:val="24"/>
          <w:szCs w:val="24"/>
        </w:rPr>
      </w:pPr>
      <w:r w:rsidRPr="0053434C">
        <w:rPr>
          <w:rFonts w:cstheme="minorHAnsi"/>
          <w:b/>
          <w:sz w:val="24"/>
          <w:szCs w:val="24"/>
        </w:rPr>
        <w:t>Maka dhigi karaa magaceyga iyo cinwaankeyga kuwo qarsoodi ah?</w:t>
      </w:r>
    </w:p>
    <w:p w:rsidR="002602FB" w:rsidRPr="0053434C" w:rsidRDefault="00366BB7">
      <w:pPr>
        <w:pStyle w:val="BodyTextIndent2"/>
        <w:rPr>
          <w:rFonts w:cstheme="minorHAnsi"/>
          <w:szCs w:val="24"/>
        </w:rPr>
      </w:pPr>
      <w:r w:rsidRPr="0053434C">
        <w:rPr>
          <w:rFonts w:cstheme="minorHAnsi"/>
          <w:szCs w:val="24"/>
        </w:rPr>
        <w:t>Mararka qaar, garsoore ayaa saamaxi kara codsiga la weydiisto iyadoo laga wakiil yahay markhaatiga oo ah in aan lagu shaacin Maxkamadda macluumaad lagu aqoonsan karo.  Haddii magacaaga iyo cinwaankaaga lagu darey warbixinta booliska asalka ah, waxay hore uga mid noqdeen diiwaanka dadweynaha.</w:t>
      </w:r>
    </w:p>
    <w:p w:rsidR="00732997" w:rsidRPr="0053434C" w:rsidRDefault="00732997">
      <w:pPr>
        <w:pStyle w:val="BodyTextIndent2"/>
        <w:rPr>
          <w:rFonts w:cstheme="minorHAnsi"/>
          <w:szCs w:val="24"/>
        </w:rPr>
      </w:pPr>
    </w:p>
    <w:p w:rsidR="00732997" w:rsidRPr="0053434C" w:rsidRDefault="002602FB" w:rsidP="00366BB7">
      <w:pPr>
        <w:numPr>
          <w:ilvl w:val="0"/>
          <w:numId w:val="4"/>
        </w:numPr>
        <w:ind w:left="360"/>
        <w:rPr>
          <w:rFonts w:cstheme="minorHAnsi"/>
          <w:b/>
          <w:sz w:val="24"/>
          <w:szCs w:val="24"/>
        </w:rPr>
      </w:pPr>
      <w:r w:rsidRPr="0053434C">
        <w:rPr>
          <w:rFonts w:cstheme="minorHAnsi"/>
          <w:b/>
          <w:sz w:val="24"/>
          <w:szCs w:val="24"/>
        </w:rPr>
        <w:t>Sidee ayaan isaga deyn karaa eedaymaha?</w:t>
      </w:r>
    </w:p>
    <w:p w:rsidR="002602FB" w:rsidRPr="0053434C" w:rsidRDefault="00366BB7">
      <w:pPr>
        <w:ind w:left="360"/>
        <w:rPr>
          <w:rFonts w:cstheme="minorHAnsi"/>
          <w:sz w:val="24"/>
          <w:szCs w:val="24"/>
        </w:rPr>
      </w:pPr>
      <w:r w:rsidRPr="0053434C">
        <w:rPr>
          <w:rFonts w:cstheme="minorHAnsi"/>
          <w:sz w:val="24"/>
          <w:szCs w:val="24"/>
        </w:rPr>
        <w:t xml:space="preserve">Marka warbixinta booliska la soo gudbiyo oo eedda kiiskana la geeyo Maxkamadda, keliya xeer-ilaaliyaha ama garsooraha ayaa joojin kara kiiska. </w:t>
      </w:r>
    </w:p>
    <w:p w:rsidR="00DA4FCD" w:rsidRPr="0053434C" w:rsidRDefault="00DA4FCD" w:rsidP="00DA4FCD">
      <w:pPr>
        <w:ind w:left="360"/>
        <w:rPr>
          <w:rFonts w:cstheme="minorHAnsi"/>
          <w:sz w:val="24"/>
          <w:szCs w:val="24"/>
        </w:rPr>
      </w:pPr>
    </w:p>
    <w:p w:rsidR="00DA4FCD" w:rsidRPr="0053434C" w:rsidRDefault="00DA4FCD" w:rsidP="00DA4FCD">
      <w:pPr>
        <w:numPr>
          <w:ilvl w:val="0"/>
          <w:numId w:val="4"/>
        </w:numPr>
        <w:ind w:left="360"/>
        <w:rPr>
          <w:rFonts w:cstheme="minorHAnsi"/>
          <w:sz w:val="24"/>
          <w:szCs w:val="24"/>
        </w:rPr>
      </w:pPr>
      <w:r w:rsidRPr="0053434C">
        <w:rPr>
          <w:rFonts w:cstheme="minorHAnsi"/>
          <w:b/>
          <w:sz w:val="24"/>
          <w:szCs w:val="24"/>
        </w:rPr>
        <w:lastRenderedPageBreak/>
        <w:t xml:space="preserve">Ma u sheegi karaa garsooraha sida dembigan uu ii saameeyay?  </w:t>
      </w:r>
      <w:r w:rsidRPr="0053434C">
        <w:rPr>
          <w:rFonts w:cstheme="minorHAnsi"/>
          <w:sz w:val="24"/>
          <w:szCs w:val="24"/>
        </w:rPr>
        <w:t xml:space="preserve">Haddii eedaysanaha lagu helo dembiga, dhibbanaha dembiga waxaa laga yaabaa, haddii uu doonayo, in uu hadal ama qoraal ahaan ugu sheego garsooraha dareenkiisa ku saabsan saameynta uu dembiga ku yeeshay iyo xalka kiiska.  Kiisaska rabshadaha guriga, warbixin tijaabin ah ayaa loo baahanyahay ka hor inta aan xukunka la ridin.  Dhibbanayaasha waxaa lagu dhiirrigeliyaa in ay bixiyaan talada tijaabinta warbixintan. Dareennada dhibbanaha waxaa laga yaabaa in lagu wadaago Bayaanka Saameynta ee Dhibbanaha. </w:t>
      </w:r>
    </w:p>
    <w:p w:rsidR="00732997" w:rsidRPr="0053434C" w:rsidRDefault="00732997">
      <w:pPr>
        <w:ind w:left="360"/>
        <w:rPr>
          <w:rFonts w:cstheme="minorHAnsi"/>
          <w:sz w:val="24"/>
          <w:szCs w:val="24"/>
        </w:rPr>
      </w:pPr>
    </w:p>
    <w:p w:rsidR="002602FB" w:rsidRPr="0053434C" w:rsidRDefault="002602FB" w:rsidP="00366BB7">
      <w:pPr>
        <w:numPr>
          <w:ilvl w:val="0"/>
          <w:numId w:val="16"/>
        </w:numPr>
        <w:ind w:left="360"/>
        <w:rPr>
          <w:rFonts w:cstheme="minorHAnsi"/>
          <w:b/>
          <w:sz w:val="24"/>
          <w:szCs w:val="24"/>
        </w:rPr>
      </w:pPr>
      <w:r w:rsidRPr="0053434C">
        <w:rPr>
          <w:rFonts w:cstheme="minorHAnsi"/>
          <w:b/>
          <w:sz w:val="24"/>
          <w:szCs w:val="24"/>
        </w:rPr>
        <w:t>Ka warran lacagaha ujrada markhaatiga?</w:t>
      </w:r>
    </w:p>
    <w:p w:rsidR="00366BB7" w:rsidRPr="0053434C" w:rsidRDefault="00366BB7" w:rsidP="00366BB7">
      <w:pPr>
        <w:pStyle w:val="BodyTextIndent2"/>
        <w:numPr>
          <w:ilvl w:val="0"/>
          <w:numId w:val="16"/>
        </w:numPr>
        <w:rPr>
          <w:rFonts w:cstheme="minorHAnsi"/>
          <w:szCs w:val="24"/>
        </w:rPr>
      </w:pPr>
      <w:r w:rsidRPr="0053434C">
        <w:rPr>
          <w:rFonts w:cstheme="minorHAnsi"/>
          <w:szCs w:val="24"/>
        </w:rPr>
        <w:t xml:space="preserve">Haddii ay noqoto in aad Maxkamadda timaado ka-dib marka aad hesho wicidda maxkamadeed, waxaad heli kartaa ujro markhaati $20 ah oo lagu darey masaafada maalin kasta ee aad ka soo muuqato maxkamadda.  Haddii aad ku nooshahay bannaanka Minnesota, waxaa keliya lagu siin doonaa lacagaha masaafada socodka ee laga soo bilaabo xudduuda Minnesota ilaa Maxkamadda Degmada Ramsey iyo noqoshada.  </w:t>
      </w:r>
    </w:p>
    <w:p w:rsidR="00445FAF" w:rsidRPr="0053434C" w:rsidRDefault="00366BB7" w:rsidP="00366BB7">
      <w:pPr>
        <w:pStyle w:val="BodyTextIndent2"/>
        <w:numPr>
          <w:ilvl w:val="0"/>
          <w:numId w:val="16"/>
        </w:numPr>
        <w:rPr>
          <w:rFonts w:cstheme="minorHAnsi"/>
          <w:szCs w:val="24"/>
        </w:rPr>
      </w:pPr>
      <w:r w:rsidRPr="0053434C">
        <w:rPr>
          <w:rFonts w:cstheme="minorHAnsi"/>
          <w:szCs w:val="24"/>
        </w:rPr>
        <w:t>Xeer-ilaaliyaha ayaa kuu codsan doona ujrada markhaatiga, waxaana jeeg laguugu soo diri doonaa boostada cinwaanka ka muuqda wicid maxkamadeeda 6 – 8 toddobaad gudahooda.   Lambarkaaga damaannada bulshada ayaa loo baahan yahay si loo bixiyo lacag-bixinta.</w:t>
      </w:r>
    </w:p>
    <w:p w:rsidR="002602FB" w:rsidRPr="0053434C" w:rsidRDefault="002602FB">
      <w:pPr>
        <w:rPr>
          <w:rFonts w:cstheme="minorHAnsi"/>
          <w:sz w:val="24"/>
          <w:szCs w:val="24"/>
        </w:rPr>
      </w:pPr>
    </w:p>
    <w:p w:rsidR="00DA4FCD" w:rsidRPr="0053434C" w:rsidRDefault="00DA4FCD">
      <w:pPr>
        <w:rPr>
          <w:rFonts w:cstheme="minorHAnsi"/>
          <w:sz w:val="24"/>
          <w:szCs w:val="24"/>
        </w:rPr>
      </w:pPr>
    </w:p>
    <w:p w:rsidR="0034327A" w:rsidRPr="0053434C" w:rsidRDefault="0034327A">
      <w:pPr>
        <w:rPr>
          <w:rFonts w:cstheme="minorHAnsi"/>
          <w:sz w:val="24"/>
          <w:szCs w:val="24"/>
        </w:rPr>
      </w:pPr>
    </w:p>
    <w:p w:rsidR="0053361B" w:rsidRPr="0053434C" w:rsidRDefault="0053361B" w:rsidP="0053361B">
      <w:pPr>
        <w:rPr>
          <w:rFonts w:cstheme="minorHAnsi"/>
          <w:sz w:val="24"/>
          <w:szCs w:val="24"/>
        </w:rPr>
      </w:pPr>
    </w:p>
    <w:sectPr w:rsidR="0053361B" w:rsidRPr="0053434C" w:rsidSect="00492D7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432"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EF6" w:rsidRDefault="00073EF6">
      <w:r>
        <w:separator/>
      </w:r>
    </w:p>
  </w:endnote>
  <w:endnote w:type="continuationSeparator" w:id="0">
    <w:p w:rsidR="00073EF6" w:rsidRDefault="0007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F" w:rsidRDefault="00C77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DF" w:rsidRPr="00C93EA7" w:rsidRDefault="00D203DF" w:rsidP="00C93EA7">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F" w:rsidRDefault="00C77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EF6" w:rsidRDefault="00073EF6">
      <w:r>
        <w:separator/>
      </w:r>
    </w:p>
  </w:footnote>
  <w:footnote w:type="continuationSeparator" w:id="0">
    <w:p w:rsidR="00073EF6" w:rsidRDefault="00073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F" w:rsidRDefault="00C77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F" w:rsidRDefault="00C77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F" w:rsidRDefault="00C77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037"/>
    <w:multiLevelType w:val="hybridMultilevel"/>
    <w:tmpl w:val="5AE6B282"/>
    <w:lvl w:ilvl="0" w:tplc="573C2672">
      <w:start w:val="1"/>
      <w:numFmt w:val="bullet"/>
      <w:lvlText w:val=""/>
      <w:lvlJc w:val="left"/>
      <w:pPr>
        <w:tabs>
          <w:tab w:val="num" w:pos="360"/>
        </w:tabs>
        <w:ind w:left="360" w:hanging="432"/>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764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C1E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62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4C33AB"/>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4A534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0C7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4268B8"/>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2FEF0DE2"/>
    <w:multiLevelType w:val="hybridMultilevel"/>
    <w:tmpl w:val="B622B90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277E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B752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E024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BD09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C44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663044"/>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58B14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8B6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312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840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CC33DA"/>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7608701C"/>
    <w:multiLevelType w:val="multilevel"/>
    <w:tmpl w:val="5AE6B282"/>
    <w:lvl w:ilvl="0">
      <w:start w:val="1"/>
      <w:numFmt w:val="bullet"/>
      <w:lvlText w:val=""/>
      <w:lvlJc w:val="left"/>
      <w:pPr>
        <w:tabs>
          <w:tab w:val="num" w:pos="360"/>
        </w:tabs>
        <w:ind w:left="360" w:hanging="432"/>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DE4F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16"/>
  </w:num>
  <w:num w:numId="4">
    <w:abstractNumId w:val="7"/>
  </w:num>
  <w:num w:numId="5">
    <w:abstractNumId w:val="21"/>
  </w:num>
  <w:num w:numId="6">
    <w:abstractNumId w:val="11"/>
  </w:num>
  <w:num w:numId="7">
    <w:abstractNumId w:val="12"/>
  </w:num>
  <w:num w:numId="8">
    <w:abstractNumId w:val="5"/>
  </w:num>
  <w:num w:numId="9">
    <w:abstractNumId w:val="14"/>
  </w:num>
  <w:num w:numId="10">
    <w:abstractNumId w:val="17"/>
  </w:num>
  <w:num w:numId="11">
    <w:abstractNumId w:val="1"/>
  </w:num>
  <w:num w:numId="12">
    <w:abstractNumId w:val="13"/>
  </w:num>
  <w:num w:numId="13">
    <w:abstractNumId w:val="3"/>
  </w:num>
  <w:num w:numId="14">
    <w:abstractNumId w:val="4"/>
  </w:num>
  <w:num w:numId="15">
    <w:abstractNumId w:val="15"/>
  </w:num>
  <w:num w:numId="16">
    <w:abstractNumId w:val="19"/>
  </w:num>
  <w:num w:numId="17">
    <w:abstractNumId w:val="18"/>
  </w:num>
  <w:num w:numId="18">
    <w:abstractNumId w:val="10"/>
  </w:num>
  <w:num w:numId="19">
    <w:abstractNumId w:val="2"/>
  </w:num>
  <w:num w:numId="20">
    <w:abstractNumId w:val="0"/>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E6"/>
    <w:rsid w:val="00014FDC"/>
    <w:rsid w:val="00043334"/>
    <w:rsid w:val="000470E0"/>
    <w:rsid w:val="000533B5"/>
    <w:rsid w:val="00073EF6"/>
    <w:rsid w:val="00087ABA"/>
    <w:rsid w:val="000B67B3"/>
    <w:rsid w:val="001152EC"/>
    <w:rsid w:val="00134736"/>
    <w:rsid w:val="00137E5E"/>
    <w:rsid w:val="00173179"/>
    <w:rsid w:val="00173E9B"/>
    <w:rsid w:val="001918A7"/>
    <w:rsid w:val="00245EA9"/>
    <w:rsid w:val="0025456A"/>
    <w:rsid w:val="002602FB"/>
    <w:rsid w:val="00283386"/>
    <w:rsid w:val="002958A8"/>
    <w:rsid w:val="002C1377"/>
    <w:rsid w:val="002D5EAD"/>
    <w:rsid w:val="002E2B22"/>
    <w:rsid w:val="002F1251"/>
    <w:rsid w:val="003034E9"/>
    <w:rsid w:val="003256C0"/>
    <w:rsid w:val="0034327A"/>
    <w:rsid w:val="00366407"/>
    <w:rsid w:val="00366BB7"/>
    <w:rsid w:val="00375581"/>
    <w:rsid w:val="003C6C45"/>
    <w:rsid w:val="00412D77"/>
    <w:rsid w:val="00422053"/>
    <w:rsid w:val="004452EE"/>
    <w:rsid w:val="00445FAF"/>
    <w:rsid w:val="00450D05"/>
    <w:rsid w:val="00472EDF"/>
    <w:rsid w:val="00492D7D"/>
    <w:rsid w:val="00493DDB"/>
    <w:rsid w:val="004F023F"/>
    <w:rsid w:val="00520AA1"/>
    <w:rsid w:val="0053361B"/>
    <w:rsid w:val="0053434C"/>
    <w:rsid w:val="005576D2"/>
    <w:rsid w:val="00562658"/>
    <w:rsid w:val="005B32BA"/>
    <w:rsid w:val="006C6136"/>
    <w:rsid w:val="006D4D1C"/>
    <w:rsid w:val="006E2A04"/>
    <w:rsid w:val="007012E6"/>
    <w:rsid w:val="00732997"/>
    <w:rsid w:val="007E5EC9"/>
    <w:rsid w:val="007F316D"/>
    <w:rsid w:val="007F59CF"/>
    <w:rsid w:val="008862BB"/>
    <w:rsid w:val="008C0E30"/>
    <w:rsid w:val="008F2B22"/>
    <w:rsid w:val="0098510C"/>
    <w:rsid w:val="00A120BC"/>
    <w:rsid w:val="00A45816"/>
    <w:rsid w:val="00A613CB"/>
    <w:rsid w:val="00A649F7"/>
    <w:rsid w:val="00A94E51"/>
    <w:rsid w:val="00B21B79"/>
    <w:rsid w:val="00B23873"/>
    <w:rsid w:val="00C122AB"/>
    <w:rsid w:val="00C357BA"/>
    <w:rsid w:val="00C37D9C"/>
    <w:rsid w:val="00C7720F"/>
    <w:rsid w:val="00C83F68"/>
    <w:rsid w:val="00C93EA7"/>
    <w:rsid w:val="00CC15DA"/>
    <w:rsid w:val="00CE3CB6"/>
    <w:rsid w:val="00D203DF"/>
    <w:rsid w:val="00D6047E"/>
    <w:rsid w:val="00D876D0"/>
    <w:rsid w:val="00DA0913"/>
    <w:rsid w:val="00DA4FCD"/>
    <w:rsid w:val="00E07895"/>
    <w:rsid w:val="00E401F3"/>
    <w:rsid w:val="00E47E07"/>
    <w:rsid w:val="00EB18C8"/>
    <w:rsid w:val="00EB7A1F"/>
    <w:rsid w:val="00EE2317"/>
    <w:rsid w:val="00F1552C"/>
    <w:rsid w:val="00F6128D"/>
    <w:rsid w:val="00F77894"/>
    <w:rsid w:val="00FB0B54"/>
    <w:rsid w:val="00FF14C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63BC02-6902-4E98-8E04-B1BC28F3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E5E"/>
    <w:rPr>
      <w:rFonts w:ascii="Garamond" w:hAnsi="Garamond"/>
      <w:sz w:val="28"/>
    </w:rPr>
  </w:style>
  <w:style w:type="paragraph" w:styleId="Heading1">
    <w:name w:val="heading 1"/>
    <w:basedOn w:val="Normal"/>
    <w:next w:val="Normal"/>
    <w:qFormat/>
    <w:rsid w:val="00137E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7E5E"/>
    <w:pPr>
      <w:tabs>
        <w:tab w:val="center" w:pos="4320"/>
        <w:tab w:val="right" w:pos="8640"/>
      </w:tabs>
    </w:pPr>
  </w:style>
  <w:style w:type="paragraph" w:styleId="Footer">
    <w:name w:val="footer"/>
    <w:basedOn w:val="Normal"/>
    <w:rsid w:val="00137E5E"/>
    <w:pPr>
      <w:tabs>
        <w:tab w:val="center" w:pos="4320"/>
        <w:tab w:val="right" w:pos="8640"/>
      </w:tabs>
    </w:pPr>
  </w:style>
  <w:style w:type="paragraph" w:styleId="BodyTextIndent">
    <w:name w:val="Body Text Indent"/>
    <w:basedOn w:val="Normal"/>
    <w:rsid w:val="00137E5E"/>
    <w:pPr>
      <w:ind w:left="360"/>
    </w:pPr>
  </w:style>
  <w:style w:type="paragraph" w:styleId="BodyTextIndent2">
    <w:name w:val="Body Text Indent 2"/>
    <w:basedOn w:val="Normal"/>
    <w:rsid w:val="00137E5E"/>
    <w:pPr>
      <w:ind w:left="360"/>
    </w:pPr>
    <w:rPr>
      <w:sz w:val="24"/>
    </w:rPr>
  </w:style>
  <w:style w:type="paragraph" w:styleId="BalloonText">
    <w:name w:val="Balloon Text"/>
    <w:basedOn w:val="Normal"/>
    <w:semiHidden/>
    <w:rsid w:val="00B21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E181-E160-4A3C-8CBB-DE40F412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Commonly Asked Questions:</vt:lpstr>
    </vt:vector>
  </TitlesOfParts>
  <Company>City of Minneapolis</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Commonly Asked Questions:</dc:title>
  <dc:creator>jaaskmj0</dc:creator>
  <cp:lastModifiedBy>Primas, Kathryn (CI-StPaul)</cp:lastModifiedBy>
  <cp:revision>2</cp:revision>
  <cp:lastPrinted>2012-10-15T22:47:00Z</cp:lastPrinted>
  <dcterms:created xsi:type="dcterms:W3CDTF">2017-12-29T14:29:00Z</dcterms:created>
  <dcterms:modified xsi:type="dcterms:W3CDTF">2017-12-29T14:29:00Z</dcterms:modified>
</cp:coreProperties>
</file>