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BA0" w:rsidRPr="00A812CC" w:rsidRDefault="009E4BA0" w:rsidP="009E4BA0">
      <w:pPr>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s="CG Time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G Times" w:hAnsi="CG Times" w:cs="CG Times"/>
        </w:rPr>
        <w:tab/>
      </w:r>
      <w:r>
        <w:rPr>
          <w:rFonts w:ascii="CG Times" w:hAnsi="CG Times" w:cs="CG Times"/>
        </w:rPr>
        <w:tab/>
      </w:r>
      <w:r>
        <w:rPr>
          <w:rFonts w:ascii="CG Times" w:hAnsi="CG Times" w:cs="CG Times"/>
        </w:rPr>
        <w:tab/>
      </w:r>
      <w:r>
        <w:rPr>
          <w:rFonts w:ascii="CG Times" w:hAnsi="CG Times" w:cs="CG Times"/>
          <w:sz w:val="17"/>
          <w:szCs w:val="17"/>
        </w:rPr>
        <w:t xml:space="preserve">Office of </w:t>
      </w:r>
      <w:r>
        <w:rPr>
          <w:rFonts w:ascii="CG Times" w:hAnsi="CG Times" w:cs="CG Times"/>
          <w:sz w:val="18"/>
          <w:szCs w:val="18"/>
        </w:rPr>
        <w:t>Financial Services</w:t>
      </w:r>
    </w:p>
    <w:p w:rsidR="009E4BA0" w:rsidRDefault="006B1C43" w:rsidP="009E4BA0">
      <w:pPr>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s="CG Times"/>
          <w:sz w:val="17"/>
          <w:szCs w:val="17"/>
        </w:rPr>
      </w:pPr>
      <w:r>
        <w:rPr>
          <w:rFonts w:ascii="CG Times" w:hAnsi="CG Times" w:cs="CG Times"/>
          <w:sz w:val="17"/>
          <w:szCs w:val="17"/>
        </w:rPr>
        <w:tab/>
      </w:r>
      <w:r>
        <w:rPr>
          <w:rFonts w:ascii="CG Times" w:hAnsi="CG Times" w:cs="CG Times"/>
          <w:sz w:val="17"/>
          <w:szCs w:val="17"/>
        </w:rPr>
        <w:tab/>
      </w:r>
      <w:r>
        <w:rPr>
          <w:rFonts w:ascii="CG Times" w:hAnsi="CG Times" w:cs="CG Times"/>
          <w:sz w:val="17"/>
          <w:szCs w:val="17"/>
        </w:rPr>
        <w:tab/>
      </w:r>
      <w:r w:rsidR="00FB0BB4">
        <w:rPr>
          <w:rFonts w:ascii="CG Times" w:hAnsi="CG Times" w:cs="CG Times"/>
          <w:i/>
          <w:iCs/>
          <w:sz w:val="17"/>
          <w:szCs w:val="17"/>
        </w:rPr>
        <w:t>John McCarth</w:t>
      </w:r>
      <w:r w:rsidR="00937BDC">
        <w:rPr>
          <w:rFonts w:ascii="CG Times" w:hAnsi="CG Times" w:cs="CG Times"/>
          <w:i/>
          <w:iCs/>
          <w:sz w:val="17"/>
          <w:szCs w:val="17"/>
        </w:rPr>
        <w:t>y</w:t>
      </w:r>
      <w:r w:rsidR="009E4BA0">
        <w:rPr>
          <w:rFonts w:ascii="CG Times" w:hAnsi="CG Times" w:cs="CG Times"/>
          <w:i/>
          <w:iCs/>
          <w:sz w:val="17"/>
          <w:szCs w:val="17"/>
        </w:rPr>
        <w:t>,</w:t>
      </w:r>
      <w:r w:rsidR="00672D32">
        <w:rPr>
          <w:rFonts w:ascii="CG Times" w:hAnsi="CG Times" w:cs="CG Times"/>
          <w:i/>
          <w:iCs/>
          <w:sz w:val="17"/>
          <w:szCs w:val="17"/>
        </w:rPr>
        <w:t xml:space="preserve"> </w:t>
      </w:r>
      <w:r w:rsidR="00FB0BB4">
        <w:rPr>
          <w:rFonts w:ascii="CG Times" w:hAnsi="CG Times" w:cs="CG Times"/>
          <w:i/>
          <w:iCs/>
          <w:sz w:val="17"/>
          <w:szCs w:val="17"/>
        </w:rPr>
        <w:t xml:space="preserve">Interim </w:t>
      </w:r>
      <w:r w:rsidR="009E4BA0">
        <w:rPr>
          <w:rFonts w:ascii="CG Times" w:hAnsi="CG Times" w:cs="CG Times"/>
          <w:i/>
          <w:iCs/>
          <w:sz w:val="17"/>
          <w:szCs w:val="17"/>
        </w:rPr>
        <w:t>Director</w:t>
      </w:r>
    </w:p>
    <w:p w:rsidR="009E4BA0" w:rsidRDefault="009E4BA0" w:rsidP="009E4BA0">
      <w:pPr>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s="CG Times"/>
          <w:sz w:val="17"/>
          <w:szCs w:val="17"/>
        </w:rPr>
      </w:pPr>
    </w:p>
    <w:p w:rsidR="009E4BA0" w:rsidRDefault="00B1058B" w:rsidP="009E4BA0">
      <w:pPr>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both"/>
        <w:rPr>
          <w:rFonts w:ascii="CG Times" w:hAnsi="CG Times" w:cs="CG Times"/>
          <w:sz w:val="17"/>
          <w:szCs w:val="17"/>
        </w:rPr>
      </w:pPr>
      <w:r>
        <w:rPr>
          <w:noProof/>
        </w:rPr>
        <mc:AlternateContent>
          <mc:Choice Requires="wps">
            <w:drawing>
              <wp:anchor distT="0" distB="0" distL="114300" distR="114300" simplePos="0" relativeHeight="251656704" behindDoc="0" locked="0" layoutInCell="0" allowOverlap="1" wp14:anchorId="606D3B10" wp14:editId="597FC6EE">
                <wp:simplePos x="0" y="0"/>
                <wp:positionH relativeFrom="margin">
                  <wp:posOffset>0</wp:posOffset>
                </wp:positionH>
                <wp:positionV relativeFrom="paragraph">
                  <wp:posOffset>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76E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7728" behindDoc="0" locked="0" layoutInCell="0" allowOverlap="1" wp14:anchorId="15FF6FE8" wp14:editId="0374C9C9">
                <wp:simplePos x="0" y="0"/>
                <wp:positionH relativeFrom="margin">
                  <wp:posOffset>0</wp:posOffset>
                </wp:positionH>
                <wp:positionV relativeFrom="paragraph">
                  <wp:posOffset>5715</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F2BD9"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XJFAIAACk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" o:allowincell="f" strokecolor="#020000" strokeweight=".96pt">
                <w10:wrap anchorx="margin"/>
              </v:line>
            </w:pict>
          </mc:Fallback>
        </mc:AlternateContent>
      </w:r>
    </w:p>
    <w:p w:rsidR="009E4BA0" w:rsidRDefault="009E4BA0" w:rsidP="000645A7">
      <w:pPr>
        <w:tabs>
          <w:tab w:val="left" w:pos="-720"/>
          <w:tab w:val="left" w:pos="990"/>
          <w:tab w:val="left" w:pos="613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5" w:lineRule="auto"/>
        <w:jc w:val="both"/>
        <w:rPr>
          <w:rFonts w:ascii="CG Times" w:hAnsi="CG Times" w:cs="CG Times"/>
          <w:sz w:val="17"/>
          <w:szCs w:val="17"/>
        </w:rPr>
      </w:pPr>
    </w:p>
    <w:p w:rsidR="009E4BA0" w:rsidRDefault="00B1058B" w:rsidP="00B1058B">
      <w:pPr>
        <w:tabs>
          <w:tab w:val="left" w:pos="1440"/>
          <w:tab w:val="left" w:pos="6120"/>
          <w:tab w:val="left" w:pos="6210"/>
          <w:tab w:val="right" w:pos="10800"/>
        </w:tabs>
        <w:spacing w:line="252" w:lineRule="auto"/>
        <w:ind w:left="1440" w:right="-90"/>
        <w:rPr>
          <w:rFonts w:ascii="CG Times" w:hAnsi="CG Times" w:cs="CG Times"/>
          <w:i/>
          <w:iCs/>
          <w:sz w:val="17"/>
          <w:szCs w:val="17"/>
        </w:rPr>
      </w:pPr>
      <w:r>
        <w:rPr>
          <w:noProof/>
          <w:sz w:val="24"/>
          <w:szCs w:val="24"/>
        </w:rPr>
        <mc:AlternateContent>
          <mc:Choice Requires="wpc">
            <w:drawing>
              <wp:anchor distT="0" distB="0" distL="114300" distR="114300" simplePos="0" relativeHeight="251665920" behindDoc="0" locked="0" layoutInCell="1" allowOverlap="1" wp14:anchorId="6E491767" wp14:editId="0513B57F">
                <wp:simplePos x="0" y="0"/>
                <wp:positionH relativeFrom="margin">
                  <wp:align>left</wp:align>
                </wp:positionH>
                <wp:positionV relativeFrom="paragraph">
                  <wp:posOffset>21590</wp:posOffset>
                </wp:positionV>
                <wp:extent cx="5709285" cy="1048385"/>
                <wp:effectExtent l="0" t="0" r="0" b="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9"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9525"/>
                            <a:ext cx="51371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BF67BC5" id="Canvas 11" o:spid="_x0000_s1026" editas="canvas" style="position:absolute;margin-left:0;margin-top:1.7pt;width:449.55pt;height:82.55pt;z-index:251665920;mso-position-horizontal:left;mso-position-horizontal-relative:margin" coordsize="57092,10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92;height:10483;visibility:visible;mso-wrap-style:square">
                  <v:fill o:detectmouseclick="t"/>
                  <v:path o:connecttype="none"/>
                </v:shape>
                <v:shape id="Picture 16" o:spid="_x0000_s1028" type="#_x0000_t75" style="position:absolute;top:95;width:5137;height:9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">
                  <v:imagedata r:id="rId8" o:title=""/>
                </v:shape>
                <w10:wrap anchorx="margin"/>
              </v:group>
            </w:pict>
          </mc:Fallback>
        </mc:AlternateContent>
      </w:r>
      <w:r w:rsidR="009E4BA0">
        <w:rPr>
          <w:rFonts w:ascii="CG Times" w:hAnsi="CG Times" w:cs="CG Times"/>
          <w:b/>
          <w:bCs/>
          <w:sz w:val="26"/>
          <w:szCs w:val="26"/>
        </w:rPr>
        <w:t>City of Saint Paul</w:t>
      </w:r>
      <w:r w:rsidR="000645A7">
        <w:rPr>
          <w:rFonts w:ascii="CG Times" w:hAnsi="CG Times" w:cs="CG Times"/>
          <w:b/>
          <w:bCs/>
          <w:sz w:val="26"/>
          <w:szCs w:val="26"/>
        </w:rPr>
        <w:tab/>
      </w:r>
      <w:r w:rsidR="005C15CF">
        <w:rPr>
          <w:rFonts w:ascii="CG Times" w:hAnsi="CG Times" w:cs="CG Times"/>
          <w:i/>
          <w:iCs/>
          <w:sz w:val="17"/>
          <w:szCs w:val="17"/>
        </w:rPr>
        <w:t>70</w:t>
      </w:r>
      <w:r>
        <w:rPr>
          <w:rFonts w:ascii="CG Times" w:hAnsi="CG Times" w:cs="CG Times"/>
          <w:i/>
          <w:iCs/>
          <w:sz w:val="17"/>
          <w:szCs w:val="17"/>
        </w:rPr>
        <w:t xml:space="preserve">0 City Hall </w:t>
      </w:r>
      <w:r>
        <w:rPr>
          <w:rFonts w:ascii="CG Times" w:hAnsi="CG Times" w:cs="CG Times"/>
          <w:i/>
          <w:iCs/>
          <w:sz w:val="17"/>
          <w:szCs w:val="17"/>
        </w:rPr>
        <w:tab/>
      </w:r>
      <w:r w:rsidR="009E4BA0">
        <w:rPr>
          <w:rFonts w:ascii="CG Times" w:hAnsi="CG Times" w:cs="CG Times"/>
          <w:i/>
          <w:iCs/>
          <w:sz w:val="17"/>
          <w:szCs w:val="17"/>
        </w:rPr>
        <w:t>Telephone: (651) 266-8800</w:t>
      </w:r>
    </w:p>
    <w:p w:rsidR="009E4BA0" w:rsidRDefault="000C1F1B" w:rsidP="00B1058B">
      <w:pPr>
        <w:tabs>
          <w:tab w:val="right" w:pos="720"/>
          <w:tab w:val="left" w:pos="990"/>
          <w:tab w:val="left" w:pos="2160"/>
          <w:tab w:val="left" w:pos="2880"/>
          <w:tab w:val="left" w:pos="6120"/>
        </w:tabs>
        <w:spacing w:line="256" w:lineRule="auto"/>
        <w:ind w:left="1440" w:right="-90"/>
        <w:rPr>
          <w:rFonts w:ascii="CG Times" w:hAnsi="CG Times" w:cs="CG Times"/>
          <w:i/>
          <w:iCs/>
          <w:sz w:val="17"/>
          <w:szCs w:val="17"/>
        </w:rPr>
      </w:pPr>
      <w:r>
        <w:rPr>
          <w:rStyle w:val="Strong"/>
          <w:rFonts w:ascii="CG Times" w:hAnsi="CG Times" w:cs="CG Times"/>
          <w:b w:val="0"/>
          <w:bCs w:val="0"/>
          <w:i/>
          <w:iCs/>
          <w:spacing w:val="5"/>
          <w:sz w:val="17"/>
          <w:szCs w:val="17"/>
        </w:rPr>
        <w:t xml:space="preserve">Mayor </w:t>
      </w:r>
      <w:r w:rsidR="005758B7">
        <w:rPr>
          <w:rStyle w:val="Strong"/>
          <w:rFonts w:ascii="CG Times" w:hAnsi="CG Times" w:cs="CG Times"/>
          <w:b w:val="0"/>
          <w:bCs w:val="0"/>
          <w:i/>
          <w:iCs/>
          <w:spacing w:val="5"/>
          <w:sz w:val="17"/>
          <w:szCs w:val="17"/>
        </w:rPr>
        <w:t>Melvin Carter</w:t>
      </w:r>
      <w:r w:rsidR="009E4BA0">
        <w:rPr>
          <w:rFonts w:ascii="CG Times" w:hAnsi="CG Times" w:cs="CG Times"/>
          <w:i/>
          <w:iCs/>
          <w:sz w:val="17"/>
          <w:szCs w:val="17"/>
        </w:rPr>
        <w:tab/>
        <w:t>15 West Kellogg Boulevard</w:t>
      </w:r>
      <w:r w:rsidR="009E4BA0">
        <w:rPr>
          <w:rFonts w:ascii="CG Times" w:hAnsi="CG Times" w:cs="CG Times"/>
          <w:i/>
          <w:iCs/>
          <w:sz w:val="17"/>
          <w:szCs w:val="17"/>
        </w:rPr>
        <w:tab/>
        <w:t xml:space="preserve">      Facsimile</w:t>
      </w:r>
      <w:r w:rsidR="000645A7">
        <w:rPr>
          <w:rFonts w:ascii="CG Times" w:hAnsi="CG Times" w:cs="CG Times"/>
          <w:i/>
          <w:iCs/>
          <w:sz w:val="17"/>
          <w:szCs w:val="17"/>
        </w:rPr>
        <w:t>:  (651) 266-</w:t>
      </w:r>
      <w:r w:rsidR="00670886">
        <w:rPr>
          <w:rFonts w:ascii="CG Times" w:hAnsi="CG Times" w:cs="CG Times"/>
          <w:i/>
          <w:iCs/>
          <w:sz w:val="17"/>
          <w:szCs w:val="17"/>
        </w:rPr>
        <w:t>8</w:t>
      </w:r>
      <w:r w:rsidR="000645A7">
        <w:rPr>
          <w:rFonts w:ascii="CG Times" w:hAnsi="CG Times" w:cs="CG Times"/>
          <w:i/>
          <w:iCs/>
          <w:sz w:val="17"/>
          <w:szCs w:val="17"/>
        </w:rPr>
        <w:t>541</w:t>
      </w:r>
    </w:p>
    <w:p w:rsidR="009E4BA0" w:rsidRDefault="00B1058B" w:rsidP="00B1058B">
      <w:pPr>
        <w:tabs>
          <w:tab w:val="left" w:pos="313"/>
          <w:tab w:val="left" w:pos="720"/>
          <w:tab w:val="left" w:pos="990"/>
          <w:tab w:val="left" w:pos="1381"/>
          <w:tab w:val="left" w:pos="1800"/>
          <w:tab w:val="left" w:pos="2160"/>
          <w:tab w:val="left" w:pos="5130"/>
          <w:tab w:val="left" w:pos="6134"/>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ind w:left="1440"/>
        <w:rPr>
          <w:rFonts w:ascii="Times New Roman" w:hAnsi="Times New Roman"/>
          <w:sz w:val="24"/>
          <w:szCs w:val="24"/>
        </w:rPr>
      </w:pPr>
      <w:r>
        <w:rPr>
          <w:rFonts w:ascii="CG Times" w:hAnsi="CG Times" w:cs="CG Times"/>
          <w:i/>
          <w:iCs/>
          <w:sz w:val="17"/>
          <w:szCs w:val="17"/>
        </w:rPr>
        <w:tab/>
      </w:r>
      <w:r>
        <w:rPr>
          <w:rFonts w:ascii="CG Times" w:hAnsi="CG Times" w:cs="CG Times"/>
          <w:i/>
          <w:iCs/>
          <w:sz w:val="17"/>
          <w:szCs w:val="17"/>
        </w:rPr>
        <w:tab/>
      </w:r>
      <w:r>
        <w:rPr>
          <w:rFonts w:ascii="CG Times" w:hAnsi="CG Times" w:cs="CG Times"/>
          <w:i/>
          <w:iCs/>
          <w:sz w:val="17"/>
          <w:szCs w:val="17"/>
        </w:rPr>
        <w:tab/>
      </w:r>
      <w:r>
        <w:rPr>
          <w:rFonts w:ascii="CG Times" w:hAnsi="CG Times" w:cs="CG Times"/>
          <w:i/>
          <w:iCs/>
          <w:sz w:val="17"/>
          <w:szCs w:val="17"/>
        </w:rPr>
        <w:tab/>
      </w:r>
      <w:r w:rsidR="009E4BA0">
        <w:rPr>
          <w:rFonts w:ascii="CG Times" w:hAnsi="CG Times" w:cs="CG Times"/>
          <w:i/>
          <w:iCs/>
          <w:sz w:val="17"/>
          <w:szCs w:val="17"/>
        </w:rPr>
        <w:t>Saint Paul, Minnesota  55102-1658</w:t>
      </w:r>
    </w:p>
    <w:p w:rsidR="009E4BA0" w:rsidRDefault="009E4BA0" w:rsidP="000645A7">
      <w:pPr>
        <w:tabs>
          <w:tab w:val="left" w:pos="313"/>
          <w:tab w:val="left" w:pos="720"/>
          <w:tab w:val="left" w:pos="990"/>
          <w:tab w:val="left" w:pos="1080"/>
          <w:tab w:val="left" w:pos="1381"/>
          <w:tab w:val="left" w:pos="1800"/>
          <w:tab w:val="left" w:pos="2160"/>
          <w:tab w:val="left" w:pos="6134"/>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CG Times" w:hAnsi="CG Times" w:cs="CG Times"/>
          <w:i/>
          <w:iCs/>
          <w:sz w:val="17"/>
          <w:szCs w:val="17"/>
        </w:rPr>
      </w:pPr>
    </w:p>
    <w:p w:rsidR="009E4BA0" w:rsidRDefault="009E4BA0" w:rsidP="000645A7">
      <w:pPr>
        <w:tabs>
          <w:tab w:val="left" w:pos="313"/>
          <w:tab w:val="left" w:pos="720"/>
          <w:tab w:val="left" w:pos="990"/>
          <w:tab w:val="left" w:pos="1080"/>
          <w:tab w:val="left" w:pos="1381"/>
          <w:tab w:val="left" w:pos="1800"/>
          <w:tab w:val="left" w:pos="2160"/>
          <w:tab w:val="left" w:pos="6134"/>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E4BA0" w:rsidRDefault="009E4BA0" w:rsidP="000645A7">
      <w:pPr>
        <w:tabs>
          <w:tab w:val="left" w:pos="313"/>
          <w:tab w:val="left" w:pos="720"/>
          <w:tab w:val="left" w:pos="990"/>
          <w:tab w:val="left" w:pos="1080"/>
          <w:tab w:val="left" w:pos="1381"/>
          <w:tab w:val="left" w:pos="1800"/>
          <w:tab w:val="left" w:pos="2160"/>
          <w:tab w:val="left" w:pos="6134"/>
          <w:tab w:val="left" w:pos="8790"/>
          <w:tab w:val="left" w:pos="12553"/>
          <w:tab w:val="left" w:pos="13273"/>
          <w:tab w:val="left" w:pos="13993"/>
          <w:tab w:val="left" w:pos="14713"/>
          <w:tab w:val="left" w:pos="15433"/>
          <w:tab w:val="left" w:pos="16153"/>
          <w:tab w:val="left" w:pos="16873"/>
          <w:tab w:val="left" w:pos="17593"/>
          <w:tab w:val="left" w:pos="18313"/>
          <w:tab w:val="left" w:pos="19033"/>
          <w:tab w:val="left" w:pos="19753"/>
        </w:tabs>
        <w:spacing w:line="256" w:lineRule="auto"/>
        <w:rPr>
          <w:sz w:val="24"/>
          <w:szCs w:val="24"/>
        </w:rPr>
      </w:pPr>
    </w:p>
    <w:p w:rsidR="00D57C93" w:rsidRDefault="00D57C93" w:rsidP="00D57C93">
      <w:pPr>
        <w:tabs>
          <w:tab w:val="left" w:pos="720"/>
        </w:tabs>
        <w:rPr>
          <w:rFonts w:ascii="Cambria" w:hAnsi="Cambria" w:cs="Arial"/>
        </w:rPr>
      </w:pPr>
    </w:p>
    <w:p w:rsidR="00970E9F" w:rsidRPr="00970E9F" w:rsidRDefault="00970E9F" w:rsidP="00970E9F">
      <w:pPr>
        <w:tabs>
          <w:tab w:val="left" w:pos="720"/>
        </w:tabs>
        <w:jc w:val="center"/>
        <w:rPr>
          <w:rFonts w:asciiTheme="minorHAnsi" w:hAnsiTheme="minorHAnsi" w:cstheme="minorHAnsi"/>
          <w:b/>
          <w:sz w:val="22"/>
        </w:rPr>
      </w:pPr>
      <w:r w:rsidRPr="00970E9F">
        <w:rPr>
          <w:rFonts w:asciiTheme="minorHAnsi" w:hAnsiTheme="minorHAnsi" w:cstheme="minorHAnsi"/>
          <w:b/>
          <w:sz w:val="22"/>
        </w:rPr>
        <w:t>NOTICE TO FINANCIAL INSTITUTIONS INTERESTED IN APPLYING</w:t>
      </w:r>
    </w:p>
    <w:p w:rsidR="00970E9F" w:rsidRPr="00970E9F" w:rsidRDefault="00970E9F" w:rsidP="00970E9F">
      <w:pPr>
        <w:widowControl w:val="0"/>
        <w:jc w:val="center"/>
        <w:rPr>
          <w:rFonts w:asciiTheme="minorHAnsi" w:hAnsiTheme="minorHAnsi" w:cstheme="minorHAnsi"/>
          <w:sz w:val="22"/>
        </w:rPr>
      </w:pPr>
      <w:r w:rsidRPr="00970E9F">
        <w:rPr>
          <w:rFonts w:asciiTheme="minorHAnsi" w:hAnsiTheme="minorHAnsi" w:cstheme="minorHAnsi"/>
          <w:b/>
          <w:sz w:val="22"/>
        </w:rPr>
        <w:t xml:space="preserve">FOR DESIGNATION AS CITY OF </w:t>
      </w:r>
      <w:smartTag w:uri="urn:schemas-microsoft-com:office:smarttags" w:element="City">
        <w:smartTag w:uri="urn:schemas-microsoft-com:office:smarttags" w:element="place">
          <w:r w:rsidRPr="00970E9F">
            <w:rPr>
              <w:rFonts w:asciiTheme="minorHAnsi" w:hAnsiTheme="minorHAnsi" w:cstheme="minorHAnsi"/>
              <w:b/>
              <w:sz w:val="22"/>
            </w:rPr>
            <w:t>SAINT PAUL</w:t>
          </w:r>
        </w:smartTag>
      </w:smartTag>
      <w:r w:rsidRPr="00970E9F">
        <w:rPr>
          <w:rFonts w:asciiTheme="minorHAnsi" w:hAnsiTheme="minorHAnsi" w:cstheme="minorHAnsi"/>
          <w:b/>
          <w:sz w:val="22"/>
        </w:rPr>
        <w:t xml:space="preserve"> PUBLIC DEPOSITORY</w:t>
      </w:r>
    </w:p>
    <w:p w:rsidR="00970E9F" w:rsidRPr="00970E9F" w:rsidRDefault="00970E9F" w:rsidP="00970E9F">
      <w:pPr>
        <w:widowControl w:val="0"/>
        <w:jc w:val="center"/>
        <w:rPr>
          <w:rFonts w:asciiTheme="minorHAnsi" w:hAnsiTheme="minorHAnsi" w:cstheme="minorHAnsi"/>
        </w:rPr>
      </w:pPr>
    </w:p>
    <w:p w:rsidR="00970E9F" w:rsidRPr="00970E9F" w:rsidRDefault="00970E9F" w:rsidP="00970E9F">
      <w:pPr>
        <w:widowControl w:val="0"/>
        <w:jc w:val="center"/>
        <w:rPr>
          <w:rFonts w:asciiTheme="minorHAnsi" w:hAnsiTheme="minorHAnsi" w:cstheme="minorHAnsi"/>
        </w:rPr>
      </w:pPr>
      <w:r w:rsidRPr="00970E9F">
        <w:rPr>
          <w:rFonts w:asciiTheme="minorHAnsi" w:hAnsiTheme="minorHAnsi" w:cstheme="minorHAnsi"/>
          <w:b/>
        </w:rPr>
        <w:t xml:space="preserve">City of </w:t>
      </w:r>
      <w:smartTag w:uri="urn:schemas-microsoft-com:office:smarttags" w:element="City">
        <w:r w:rsidRPr="00970E9F">
          <w:rPr>
            <w:rFonts w:asciiTheme="minorHAnsi" w:hAnsiTheme="minorHAnsi" w:cstheme="minorHAnsi"/>
            <w:b/>
          </w:rPr>
          <w:t>Saint Paul</w:t>
        </w:r>
      </w:smartTag>
      <w:r w:rsidRPr="00970E9F">
        <w:rPr>
          <w:rFonts w:asciiTheme="minorHAnsi" w:hAnsiTheme="minorHAnsi" w:cstheme="minorHAnsi"/>
          <w:b/>
        </w:rPr>
        <w:t xml:space="preserve"> Socially Responsible Investment Program / Invest </w:t>
      </w:r>
      <w:smartTag w:uri="urn:schemas-microsoft-com:office:smarttags" w:element="City">
        <w:smartTag w:uri="urn:schemas-microsoft-com:office:smarttags" w:element="place">
          <w:r w:rsidRPr="00970E9F">
            <w:rPr>
              <w:rFonts w:asciiTheme="minorHAnsi" w:hAnsiTheme="minorHAnsi" w:cstheme="minorHAnsi"/>
              <w:b/>
            </w:rPr>
            <w:t>Saint Paul</w:t>
          </w:r>
        </w:smartTag>
      </w:smartTag>
    </w:p>
    <w:p w:rsidR="00970E9F" w:rsidRPr="00970E9F" w:rsidRDefault="00970E9F" w:rsidP="00970E9F">
      <w:pPr>
        <w:widowControl w:val="0"/>
        <w:rPr>
          <w:rFonts w:asciiTheme="minorHAnsi" w:hAnsiTheme="minorHAnsi" w:cstheme="minorHAnsi"/>
          <w:b/>
        </w:rPr>
      </w:pPr>
    </w:p>
    <w:p w:rsidR="00970E9F" w:rsidRPr="00970E9F" w:rsidRDefault="00970E9F" w:rsidP="00970E9F">
      <w:pPr>
        <w:widowControl w:val="0"/>
        <w:jc w:val="both"/>
        <w:rPr>
          <w:rFonts w:asciiTheme="minorHAnsi" w:hAnsiTheme="minorHAnsi" w:cstheme="minorHAnsi"/>
          <w:sz w:val="23"/>
          <w:szCs w:val="23"/>
        </w:rPr>
      </w:pPr>
      <w:r w:rsidRPr="00970E9F">
        <w:rPr>
          <w:rFonts w:asciiTheme="minorHAnsi" w:hAnsiTheme="minorHAnsi" w:cstheme="minorHAnsi"/>
          <w:sz w:val="23"/>
          <w:szCs w:val="23"/>
        </w:rPr>
        <w:t xml:space="preserve">City of Saint Paul will deposit funds in qualifying community banks that have a successful track record of investing loan dollars to support Saint Paul’s commercial corridors, minority, female and small owned businesses, HUD Section 3 business concerns and residents, housing initiatives, community development corporations (CDCs), and low-income communities (see attachment 1). </w:t>
      </w:r>
    </w:p>
    <w:p w:rsidR="00970E9F" w:rsidRPr="00970E9F" w:rsidRDefault="00970E9F" w:rsidP="00970E9F">
      <w:pPr>
        <w:widowControl w:val="0"/>
        <w:spacing w:before="120"/>
        <w:jc w:val="both"/>
        <w:rPr>
          <w:rFonts w:asciiTheme="minorHAnsi" w:hAnsiTheme="minorHAnsi" w:cstheme="minorHAnsi"/>
          <w:sz w:val="23"/>
          <w:szCs w:val="23"/>
        </w:rPr>
      </w:pPr>
      <w:r w:rsidRPr="00970E9F">
        <w:rPr>
          <w:rFonts w:asciiTheme="minorHAnsi" w:hAnsiTheme="minorHAnsi" w:cstheme="minorHAnsi"/>
          <w:sz w:val="23"/>
          <w:szCs w:val="23"/>
        </w:rPr>
        <w:t>We invite your participation in this program and ask that you complete the attached application.  The application will be reviewed and evaluated in accordance with the following criteria:</w:t>
      </w:r>
    </w:p>
    <w:p w:rsidR="00970E9F" w:rsidRPr="00970E9F" w:rsidRDefault="00970E9F" w:rsidP="00970E9F">
      <w:pPr>
        <w:pStyle w:val="Level1"/>
        <w:numPr>
          <w:ilvl w:val="0"/>
          <w:numId w:val="20"/>
        </w:numPr>
        <w:tabs>
          <w:tab w:val="left" w:pos="990"/>
        </w:tabs>
        <w:spacing w:before="120"/>
        <w:jc w:val="both"/>
        <w:rPr>
          <w:rFonts w:asciiTheme="minorHAnsi" w:hAnsiTheme="minorHAnsi" w:cstheme="minorHAnsi"/>
          <w:sz w:val="23"/>
          <w:szCs w:val="23"/>
        </w:rPr>
      </w:pPr>
      <w:r w:rsidRPr="00970E9F">
        <w:rPr>
          <w:rFonts w:asciiTheme="minorHAnsi" w:hAnsiTheme="minorHAnsi" w:cstheme="minorHAnsi"/>
          <w:sz w:val="23"/>
          <w:szCs w:val="23"/>
        </w:rPr>
        <w:t xml:space="preserve">Bank must have earned a rating of </w:t>
      </w:r>
      <w:r w:rsidRPr="00970E9F">
        <w:rPr>
          <w:rFonts w:asciiTheme="minorHAnsi" w:hAnsiTheme="minorHAnsi" w:cstheme="minorHAnsi"/>
          <w:sz w:val="23"/>
          <w:szCs w:val="23"/>
          <w:u w:val="single"/>
        </w:rPr>
        <w:t>outstanding</w:t>
      </w:r>
      <w:r w:rsidRPr="00970E9F">
        <w:rPr>
          <w:rFonts w:asciiTheme="minorHAnsi" w:hAnsiTheme="minorHAnsi" w:cstheme="minorHAnsi"/>
          <w:sz w:val="23"/>
          <w:szCs w:val="23"/>
        </w:rPr>
        <w:t xml:space="preserve"> on its most recent CRA Performance Evaluation.</w:t>
      </w:r>
    </w:p>
    <w:p w:rsidR="00970E9F" w:rsidRPr="00970E9F" w:rsidRDefault="00970E9F" w:rsidP="00970E9F">
      <w:pPr>
        <w:pStyle w:val="Level1"/>
        <w:numPr>
          <w:ilvl w:val="0"/>
          <w:numId w:val="20"/>
        </w:numPr>
        <w:tabs>
          <w:tab w:val="left" w:pos="990"/>
        </w:tabs>
        <w:spacing w:before="120"/>
        <w:jc w:val="both"/>
        <w:rPr>
          <w:rFonts w:asciiTheme="minorHAnsi" w:hAnsiTheme="minorHAnsi" w:cstheme="minorHAnsi"/>
          <w:sz w:val="23"/>
          <w:szCs w:val="23"/>
        </w:rPr>
      </w:pPr>
      <w:r w:rsidRPr="00970E9F">
        <w:rPr>
          <w:rFonts w:asciiTheme="minorHAnsi" w:hAnsiTheme="minorHAnsi" w:cstheme="minorHAnsi"/>
          <w:sz w:val="23"/>
          <w:szCs w:val="23"/>
        </w:rPr>
        <w:t>Bank must meet the minimum capital requirements set by the applicable federal and state regulatory agencies.</w:t>
      </w:r>
    </w:p>
    <w:p w:rsidR="00970E9F" w:rsidRPr="00970E9F" w:rsidRDefault="00970E9F" w:rsidP="00970E9F">
      <w:pPr>
        <w:pStyle w:val="Level1"/>
        <w:numPr>
          <w:ilvl w:val="0"/>
          <w:numId w:val="20"/>
        </w:numPr>
        <w:tabs>
          <w:tab w:val="left" w:pos="990"/>
        </w:tabs>
        <w:spacing w:before="120"/>
        <w:jc w:val="both"/>
        <w:rPr>
          <w:rFonts w:asciiTheme="minorHAnsi" w:hAnsiTheme="minorHAnsi" w:cstheme="minorHAnsi"/>
          <w:sz w:val="23"/>
          <w:szCs w:val="23"/>
        </w:rPr>
      </w:pPr>
      <w:r w:rsidRPr="00970E9F">
        <w:rPr>
          <w:rFonts w:asciiTheme="minorHAnsi" w:hAnsiTheme="minorHAnsi" w:cstheme="minorHAnsi"/>
          <w:sz w:val="23"/>
          <w:szCs w:val="23"/>
        </w:rPr>
        <w:t>Bank agrees to submit an annual report demonstrating progress towards addressing the following goals within the Invest Saint Paul neighborhoods census tracks (see attachment 2). See below for more details.</w:t>
      </w:r>
    </w:p>
    <w:p w:rsidR="00970E9F" w:rsidRPr="00970E9F" w:rsidRDefault="00970E9F" w:rsidP="00970E9F">
      <w:pPr>
        <w:pStyle w:val="Level1"/>
        <w:numPr>
          <w:ilvl w:val="1"/>
          <w:numId w:val="20"/>
        </w:numPr>
        <w:tabs>
          <w:tab w:val="clear" w:pos="1080"/>
          <w:tab w:val="num" w:pos="720"/>
          <w:tab w:val="left" w:pos="990"/>
        </w:tabs>
        <w:spacing w:before="120"/>
        <w:ind w:left="720"/>
        <w:jc w:val="both"/>
        <w:rPr>
          <w:rFonts w:asciiTheme="minorHAnsi" w:hAnsiTheme="minorHAnsi" w:cstheme="minorHAnsi"/>
          <w:sz w:val="23"/>
          <w:szCs w:val="23"/>
        </w:rPr>
      </w:pPr>
      <w:r w:rsidRPr="00970E9F">
        <w:rPr>
          <w:rFonts w:asciiTheme="minorHAnsi" w:hAnsiTheme="minorHAnsi" w:cstheme="minorHAnsi"/>
          <w:sz w:val="23"/>
          <w:szCs w:val="23"/>
        </w:rPr>
        <w:t>Sustainable homeownership</w:t>
      </w:r>
    </w:p>
    <w:p w:rsidR="00970E9F" w:rsidRPr="00970E9F" w:rsidRDefault="00970E9F" w:rsidP="00970E9F">
      <w:pPr>
        <w:pStyle w:val="Level1"/>
        <w:numPr>
          <w:ilvl w:val="1"/>
          <w:numId w:val="20"/>
        </w:numPr>
        <w:tabs>
          <w:tab w:val="clear" w:pos="1080"/>
          <w:tab w:val="num" w:pos="720"/>
          <w:tab w:val="left" w:pos="990"/>
        </w:tabs>
        <w:spacing w:before="120"/>
        <w:ind w:left="720"/>
        <w:jc w:val="both"/>
        <w:rPr>
          <w:rFonts w:asciiTheme="minorHAnsi" w:hAnsiTheme="minorHAnsi" w:cstheme="minorHAnsi"/>
          <w:sz w:val="23"/>
          <w:szCs w:val="23"/>
        </w:rPr>
      </w:pPr>
      <w:r w:rsidRPr="00970E9F">
        <w:rPr>
          <w:rFonts w:asciiTheme="minorHAnsi" w:hAnsiTheme="minorHAnsi" w:cstheme="minorHAnsi"/>
          <w:sz w:val="23"/>
          <w:szCs w:val="23"/>
        </w:rPr>
        <w:t>Outreach to unbanked residents to provide traditional banking services.</w:t>
      </w:r>
    </w:p>
    <w:p w:rsidR="00970E9F" w:rsidRPr="00970E9F" w:rsidRDefault="00970E9F" w:rsidP="00970E9F">
      <w:pPr>
        <w:pStyle w:val="Level1"/>
        <w:numPr>
          <w:ilvl w:val="1"/>
          <w:numId w:val="20"/>
        </w:numPr>
        <w:tabs>
          <w:tab w:val="clear" w:pos="1080"/>
          <w:tab w:val="num" w:pos="720"/>
          <w:tab w:val="left" w:pos="990"/>
        </w:tabs>
        <w:spacing w:before="120"/>
        <w:ind w:left="720"/>
        <w:jc w:val="both"/>
        <w:rPr>
          <w:rFonts w:asciiTheme="minorHAnsi" w:hAnsiTheme="minorHAnsi" w:cstheme="minorHAnsi"/>
          <w:sz w:val="23"/>
          <w:szCs w:val="23"/>
        </w:rPr>
      </w:pPr>
      <w:r w:rsidRPr="00970E9F">
        <w:rPr>
          <w:rFonts w:asciiTheme="minorHAnsi" w:hAnsiTheme="minorHAnsi" w:cstheme="minorHAnsi"/>
          <w:sz w:val="23"/>
          <w:szCs w:val="23"/>
        </w:rPr>
        <w:t>Commercial loans to emerging entrepreneurs including HUD Section 3 business concerns and residents</w:t>
      </w:r>
    </w:p>
    <w:p w:rsidR="00970E9F" w:rsidRPr="00970E9F" w:rsidRDefault="00970E9F" w:rsidP="00970E9F">
      <w:pPr>
        <w:pStyle w:val="Level1"/>
        <w:numPr>
          <w:ilvl w:val="0"/>
          <w:numId w:val="20"/>
        </w:numPr>
        <w:tabs>
          <w:tab w:val="left" w:pos="990"/>
        </w:tabs>
        <w:spacing w:before="120"/>
        <w:jc w:val="both"/>
        <w:rPr>
          <w:rFonts w:asciiTheme="minorHAnsi" w:hAnsiTheme="minorHAnsi" w:cstheme="minorHAnsi"/>
          <w:sz w:val="23"/>
          <w:szCs w:val="23"/>
        </w:rPr>
      </w:pPr>
      <w:r w:rsidRPr="00970E9F">
        <w:rPr>
          <w:rFonts w:asciiTheme="minorHAnsi" w:hAnsiTheme="minorHAnsi" w:cstheme="minorHAnsi"/>
          <w:sz w:val="23"/>
          <w:szCs w:val="23"/>
        </w:rPr>
        <w:t>Bank must sign a non-discrimination and compliance certificate.</w:t>
      </w:r>
    </w:p>
    <w:p w:rsidR="00970E9F" w:rsidRPr="00970E9F" w:rsidRDefault="00970E9F" w:rsidP="00970E9F">
      <w:pPr>
        <w:pStyle w:val="Level1"/>
        <w:numPr>
          <w:ilvl w:val="0"/>
          <w:numId w:val="20"/>
        </w:numPr>
        <w:tabs>
          <w:tab w:val="left" w:pos="990"/>
        </w:tabs>
        <w:spacing w:before="120"/>
        <w:jc w:val="both"/>
        <w:rPr>
          <w:rFonts w:asciiTheme="minorHAnsi" w:hAnsiTheme="minorHAnsi" w:cstheme="minorHAnsi"/>
          <w:sz w:val="23"/>
          <w:szCs w:val="23"/>
        </w:rPr>
      </w:pPr>
      <w:r w:rsidRPr="00970E9F">
        <w:rPr>
          <w:rFonts w:asciiTheme="minorHAnsi" w:hAnsiTheme="minorHAnsi" w:cstheme="minorHAnsi"/>
          <w:sz w:val="23"/>
          <w:szCs w:val="23"/>
        </w:rPr>
        <w:t>Bank must complete a deposit application request and submit it to the City Treasurer by February 15</w:t>
      </w:r>
      <w:r w:rsidRPr="00970E9F">
        <w:rPr>
          <w:rFonts w:asciiTheme="minorHAnsi" w:hAnsiTheme="minorHAnsi" w:cstheme="minorHAnsi"/>
          <w:sz w:val="23"/>
          <w:szCs w:val="23"/>
          <w:vertAlign w:val="superscript"/>
        </w:rPr>
        <w:t>th</w:t>
      </w:r>
      <w:r w:rsidRPr="00970E9F">
        <w:rPr>
          <w:rFonts w:asciiTheme="minorHAnsi" w:hAnsiTheme="minorHAnsi" w:cstheme="minorHAnsi"/>
          <w:sz w:val="23"/>
          <w:szCs w:val="23"/>
        </w:rPr>
        <w:t xml:space="preserve"> of each year. </w:t>
      </w:r>
    </w:p>
    <w:p w:rsidR="00970E9F" w:rsidRPr="00970E9F" w:rsidRDefault="00970E9F" w:rsidP="00970E9F">
      <w:pPr>
        <w:pStyle w:val="Level1"/>
        <w:numPr>
          <w:ilvl w:val="0"/>
          <w:numId w:val="20"/>
        </w:numPr>
        <w:tabs>
          <w:tab w:val="left" w:pos="990"/>
        </w:tabs>
        <w:spacing w:before="120"/>
        <w:jc w:val="both"/>
        <w:rPr>
          <w:rFonts w:asciiTheme="minorHAnsi" w:hAnsiTheme="minorHAnsi" w:cstheme="minorHAnsi"/>
          <w:sz w:val="23"/>
          <w:szCs w:val="23"/>
        </w:rPr>
      </w:pPr>
      <w:r w:rsidRPr="00970E9F">
        <w:rPr>
          <w:rFonts w:asciiTheme="minorHAnsi" w:hAnsiTheme="minorHAnsi" w:cstheme="minorHAnsi"/>
          <w:sz w:val="23"/>
          <w:szCs w:val="23"/>
        </w:rPr>
        <w:t>Bank must submit its most current call report and community reinvestment act performance evaluation.</w:t>
      </w:r>
    </w:p>
    <w:p w:rsidR="00970E9F" w:rsidRPr="00970E9F" w:rsidRDefault="00970E9F" w:rsidP="00970E9F">
      <w:pPr>
        <w:pStyle w:val="Level1"/>
        <w:numPr>
          <w:ilvl w:val="0"/>
          <w:numId w:val="20"/>
        </w:numPr>
        <w:tabs>
          <w:tab w:val="left" w:pos="990"/>
        </w:tabs>
        <w:spacing w:before="120"/>
        <w:jc w:val="both"/>
        <w:rPr>
          <w:rFonts w:asciiTheme="minorHAnsi" w:hAnsiTheme="minorHAnsi" w:cstheme="minorHAnsi"/>
          <w:sz w:val="23"/>
          <w:szCs w:val="23"/>
        </w:rPr>
      </w:pPr>
      <w:r w:rsidRPr="00970E9F">
        <w:rPr>
          <w:rFonts w:asciiTheme="minorHAnsi" w:hAnsiTheme="minorHAnsi" w:cstheme="minorHAnsi"/>
          <w:sz w:val="23"/>
          <w:szCs w:val="23"/>
        </w:rPr>
        <w:t>Bank must comply with all applicable federal, state and local non-disc</w:t>
      </w:r>
      <w:bookmarkStart w:id="0" w:name="_GoBack"/>
      <w:bookmarkEnd w:id="0"/>
      <w:r w:rsidRPr="00970E9F">
        <w:rPr>
          <w:rFonts w:asciiTheme="minorHAnsi" w:hAnsiTheme="minorHAnsi" w:cstheme="minorHAnsi"/>
          <w:sz w:val="23"/>
          <w:szCs w:val="23"/>
        </w:rPr>
        <w:t>rimination laws, rules and policies.</w:t>
      </w:r>
    </w:p>
    <w:p w:rsidR="00970E9F" w:rsidRPr="00970E9F" w:rsidRDefault="00970E9F" w:rsidP="00970E9F">
      <w:pPr>
        <w:widowControl w:val="0"/>
        <w:spacing w:before="120"/>
        <w:jc w:val="both"/>
        <w:rPr>
          <w:rFonts w:asciiTheme="minorHAnsi" w:hAnsiTheme="minorHAnsi" w:cstheme="minorHAnsi"/>
          <w:sz w:val="23"/>
          <w:szCs w:val="23"/>
        </w:rPr>
      </w:pPr>
      <w:r w:rsidRPr="00970E9F">
        <w:rPr>
          <w:rFonts w:asciiTheme="minorHAnsi" w:hAnsiTheme="minorHAnsi" w:cstheme="minorHAnsi"/>
          <w:sz w:val="23"/>
          <w:szCs w:val="23"/>
        </w:rPr>
        <w:t xml:space="preserve">The City of </w:t>
      </w:r>
      <w:smartTag w:uri="urn:schemas-microsoft-com:office:smarttags" w:element="City">
        <w:r w:rsidRPr="00970E9F">
          <w:rPr>
            <w:rFonts w:asciiTheme="minorHAnsi" w:hAnsiTheme="minorHAnsi" w:cstheme="minorHAnsi"/>
            <w:sz w:val="23"/>
            <w:szCs w:val="23"/>
          </w:rPr>
          <w:t>Saint Paul</w:t>
        </w:r>
      </w:smartTag>
      <w:r w:rsidRPr="00970E9F">
        <w:rPr>
          <w:rFonts w:asciiTheme="minorHAnsi" w:hAnsiTheme="minorHAnsi" w:cstheme="minorHAnsi"/>
          <w:sz w:val="23"/>
          <w:szCs w:val="23"/>
        </w:rPr>
        <w:t xml:space="preserve"> will accept applications from financial institutions which are designated as a public depository for the City of </w:t>
      </w:r>
      <w:smartTag w:uri="urn:schemas-microsoft-com:office:smarttags" w:element="City">
        <w:smartTag w:uri="urn:schemas-microsoft-com:office:smarttags" w:element="place">
          <w:r w:rsidRPr="00970E9F">
            <w:rPr>
              <w:rFonts w:asciiTheme="minorHAnsi" w:hAnsiTheme="minorHAnsi" w:cstheme="minorHAnsi"/>
              <w:sz w:val="23"/>
              <w:szCs w:val="23"/>
            </w:rPr>
            <w:t>Saint Paul</w:t>
          </w:r>
        </w:smartTag>
      </w:smartTag>
      <w:r w:rsidRPr="00970E9F">
        <w:rPr>
          <w:rFonts w:asciiTheme="minorHAnsi" w:hAnsiTheme="minorHAnsi" w:cstheme="minorHAnsi"/>
          <w:sz w:val="23"/>
          <w:szCs w:val="23"/>
        </w:rPr>
        <w:t>; however, such designation does not guarantee that funds will be deposited.  The time and amount of the initial deposit will depend on the City’s available cash.  Thereafter, deposits will depend on the bank’s performance in meeting the objectives of the program.  Deposits will be invested in certificates of deposit which must be fully collateralized in accordance with Minnesota Statutes 118A.  The offering rate on the certificate of deposit will be the rate available on the purchase date and comparable to current CD rates taken at several area banks or the current rate on government bills or notes as defined in Minnesota Statutes 118A.</w:t>
      </w:r>
    </w:p>
    <w:p w:rsidR="00970E9F" w:rsidRPr="00970E9F" w:rsidRDefault="00970E9F" w:rsidP="00970E9F">
      <w:pPr>
        <w:widowControl w:val="0"/>
        <w:jc w:val="both"/>
        <w:rPr>
          <w:rFonts w:asciiTheme="minorHAnsi" w:hAnsiTheme="minorHAnsi" w:cstheme="minorHAnsi"/>
          <w:sz w:val="23"/>
          <w:szCs w:val="23"/>
        </w:rPr>
      </w:pPr>
    </w:p>
    <w:p w:rsidR="00970E9F" w:rsidRPr="00970E9F" w:rsidRDefault="00970E9F" w:rsidP="00970E9F">
      <w:pPr>
        <w:widowControl w:val="0"/>
        <w:jc w:val="both"/>
        <w:rPr>
          <w:rFonts w:asciiTheme="minorHAnsi" w:hAnsiTheme="minorHAnsi" w:cstheme="minorHAnsi"/>
          <w:b/>
          <w:sz w:val="23"/>
          <w:szCs w:val="23"/>
        </w:rPr>
      </w:pPr>
      <w:r w:rsidRPr="00970E9F">
        <w:rPr>
          <w:rFonts w:asciiTheme="minorHAnsi" w:hAnsiTheme="minorHAnsi" w:cstheme="minorHAnsi"/>
          <w:sz w:val="23"/>
          <w:szCs w:val="23"/>
        </w:rPr>
        <w:t>Mail the completed application to:</w:t>
      </w:r>
      <w:r w:rsidRPr="00970E9F">
        <w:rPr>
          <w:rFonts w:asciiTheme="minorHAnsi" w:hAnsiTheme="minorHAnsi" w:cstheme="minorHAnsi"/>
          <w:sz w:val="23"/>
          <w:szCs w:val="23"/>
        </w:rPr>
        <w:tab/>
      </w:r>
      <w:r w:rsidRPr="00970E9F">
        <w:rPr>
          <w:rFonts w:asciiTheme="minorHAnsi" w:hAnsiTheme="minorHAnsi" w:cstheme="minorHAnsi"/>
          <w:b/>
          <w:sz w:val="23"/>
          <w:szCs w:val="23"/>
        </w:rPr>
        <w:t>Saint Paul City Treasurer</w:t>
      </w:r>
    </w:p>
    <w:p w:rsidR="00970E9F" w:rsidRPr="00970E9F" w:rsidRDefault="00970E9F" w:rsidP="00970E9F">
      <w:pPr>
        <w:widowControl w:val="0"/>
        <w:jc w:val="both"/>
        <w:rPr>
          <w:rFonts w:asciiTheme="minorHAnsi" w:hAnsiTheme="minorHAnsi" w:cstheme="minorHAnsi"/>
          <w:b/>
          <w:sz w:val="23"/>
          <w:szCs w:val="23"/>
        </w:rPr>
      </w:pPr>
      <w:r w:rsidRPr="00970E9F">
        <w:rPr>
          <w:rFonts w:asciiTheme="minorHAnsi" w:hAnsiTheme="minorHAnsi" w:cstheme="minorHAnsi"/>
          <w:b/>
          <w:sz w:val="23"/>
          <w:szCs w:val="23"/>
        </w:rPr>
        <w:tab/>
      </w:r>
      <w:r w:rsidRPr="00970E9F">
        <w:rPr>
          <w:rFonts w:asciiTheme="minorHAnsi" w:hAnsiTheme="minorHAnsi" w:cstheme="minorHAnsi"/>
          <w:b/>
          <w:sz w:val="23"/>
          <w:szCs w:val="23"/>
        </w:rPr>
        <w:tab/>
      </w:r>
      <w:r w:rsidRPr="00970E9F">
        <w:rPr>
          <w:rFonts w:asciiTheme="minorHAnsi" w:hAnsiTheme="minorHAnsi" w:cstheme="minorHAnsi"/>
          <w:b/>
          <w:sz w:val="23"/>
          <w:szCs w:val="23"/>
        </w:rPr>
        <w:tab/>
      </w:r>
      <w:r w:rsidRPr="00970E9F">
        <w:rPr>
          <w:rFonts w:asciiTheme="minorHAnsi" w:hAnsiTheme="minorHAnsi" w:cstheme="minorHAnsi"/>
          <w:b/>
          <w:sz w:val="23"/>
          <w:szCs w:val="23"/>
        </w:rPr>
        <w:tab/>
      </w:r>
      <w:r w:rsidRPr="00970E9F">
        <w:rPr>
          <w:rFonts w:asciiTheme="minorHAnsi" w:hAnsiTheme="minorHAnsi" w:cstheme="minorHAnsi"/>
          <w:b/>
          <w:sz w:val="23"/>
          <w:szCs w:val="23"/>
        </w:rPr>
        <w:tab/>
      </w:r>
      <w:smartTag w:uri="urn:schemas-microsoft-com:office:smarttags" w:element="Street">
        <w:smartTag w:uri="urn:schemas-microsoft-com:office:smarttags" w:element="address">
          <w:r w:rsidRPr="00970E9F">
            <w:rPr>
              <w:rFonts w:asciiTheme="minorHAnsi" w:hAnsiTheme="minorHAnsi" w:cstheme="minorHAnsi"/>
              <w:b/>
              <w:sz w:val="23"/>
              <w:szCs w:val="23"/>
            </w:rPr>
            <w:t>15 West Kellogg Boulevard</w:t>
          </w:r>
        </w:smartTag>
      </w:smartTag>
      <w:r w:rsidRPr="00970E9F">
        <w:rPr>
          <w:rFonts w:asciiTheme="minorHAnsi" w:hAnsiTheme="minorHAnsi" w:cstheme="minorHAnsi"/>
          <w:b/>
          <w:sz w:val="23"/>
          <w:szCs w:val="23"/>
        </w:rPr>
        <w:t>, Room 700</w:t>
      </w:r>
    </w:p>
    <w:p w:rsidR="00970E9F" w:rsidRPr="00970E9F" w:rsidRDefault="00970E9F" w:rsidP="00970E9F">
      <w:pPr>
        <w:widowControl w:val="0"/>
        <w:jc w:val="both"/>
        <w:rPr>
          <w:rFonts w:asciiTheme="minorHAnsi" w:hAnsiTheme="minorHAnsi" w:cstheme="minorHAnsi"/>
          <w:b/>
          <w:sz w:val="23"/>
          <w:szCs w:val="23"/>
        </w:rPr>
      </w:pPr>
      <w:r w:rsidRPr="00970E9F">
        <w:rPr>
          <w:rFonts w:asciiTheme="minorHAnsi" w:hAnsiTheme="minorHAnsi" w:cstheme="minorHAnsi"/>
          <w:b/>
          <w:sz w:val="23"/>
          <w:szCs w:val="23"/>
        </w:rPr>
        <w:tab/>
      </w:r>
      <w:r w:rsidRPr="00970E9F">
        <w:rPr>
          <w:rFonts w:asciiTheme="minorHAnsi" w:hAnsiTheme="minorHAnsi" w:cstheme="minorHAnsi"/>
          <w:b/>
          <w:sz w:val="23"/>
          <w:szCs w:val="23"/>
        </w:rPr>
        <w:tab/>
      </w:r>
      <w:r w:rsidRPr="00970E9F">
        <w:rPr>
          <w:rFonts w:asciiTheme="minorHAnsi" w:hAnsiTheme="minorHAnsi" w:cstheme="minorHAnsi"/>
          <w:b/>
          <w:sz w:val="23"/>
          <w:szCs w:val="23"/>
        </w:rPr>
        <w:tab/>
      </w:r>
      <w:r w:rsidRPr="00970E9F">
        <w:rPr>
          <w:rFonts w:asciiTheme="minorHAnsi" w:hAnsiTheme="minorHAnsi" w:cstheme="minorHAnsi"/>
          <w:b/>
          <w:sz w:val="23"/>
          <w:szCs w:val="23"/>
        </w:rPr>
        <w:tab/>
      </w:r>
      <w:r w:rsidRPr="00970E9F">
        <w:rPr>
          <w:rFonts w:asciiTheme="minorHAnsi" w:hAnsiTheme="minorHAnsi" w:cstheme="minorHAnsi"/>
          <w:b/>
          <w:sz w:val="23"/>
          <w:szCs w:val="23"/>
        </w:rPr>
        <w:tab/>
      </w:r>
      <w:smartTag w:uri="urn:schemas-microsoft-com:office:smarttags" w:element="place">
        <w:smartTag w:uri="urn:schemas-microsoft-com:office:smarttags" w:element="City">
          <w:r w:rsidRPr="00970E9F">
            <w:rPr>
              <w:rFonts w:asciiTheme="minorHAnsi" w:hAnsiTheme="minorHAnsi" w:cstheme="minorHAnsi"/>
              <w:b/>
              <w:sz w:val="23"/>
              <w:szCs w:val="23"/>
            </w:rPr>
            <w:t>Saint Paul</w:t>
          </w:r>
        </w:smartTag>
        <w:r w:rsidRPr="00970E9F">
          <w:rPr>
            <w:rFonts w:asciiTheme="minorHAnsi" w:hAnsiTheme="minorHAnsi" w:cstheme="minorHAnsi"/>
            <w:b/>
            <w:sz w:val="23"/>
            <w:szCs w:val="23"/>
          </w:rPr>
          <w:t xml:space="preserve">, </w:t>
        </w:r>
        <w:smartTag w:uri="urn:schemas-microsoft-com:office:smarttags" w:element="State">
          <w:r w:rsidRPr="00970E9F">
            <w:rPr>
              <w:rFonts w:asciiTheme="minorHAnsi" w:hAnsiTheme="minorHAnsi" w:cstheme="minorHAnsi"/>
              <w:b/>
              <w:sz w:val="23"/>
              <w:szCs w:val="23"/>
            </w:rPr>
            <w:t>MN</w:t>
          </w:r>
        </w:smartTag>
        <w:r w:rsidRPr="00970E9F">
          <w:rPr>
            <w:rFonts w:asciiTheme="minorHAnsi" w:hAnsiTheme="minorHAnsi" w:cstheme="minorHAnsi"/>
            <w:b/>
            <w:sz w:val="23"/>
            <w:szCs w:val="23"/>
          </w:rPr>
          <w:t xml:space="preserve">  </w:t>
        </w:r>
        <w:smartTag w:uri="urn:schemas-microsoft-com:office:smarttags" w:element="PostalCode">
          <w:r w:rsidRPr="00970E9F">
            <w:rPr>
              <w:rFonts w:asciiTheme="minorHAnsi" w:hAnsiTheme="minorHAnsi" w:cstheme="minorHAnsi"/>
              <w:b/>
              <w:sz w:val="23"/>
              <w:szCs w:val="23"/>
            </w:rPr>
            <w:t>55102</w:t>
          </w:r>
        </w:smartTag>
      </w:smartTag>
    </w:p>
    <w:p w:rsidR="00970E9F" w:rsidRPr="00970E9F" w:rsidRDefault="00970E9F" w:rsidP="00970E9F">
      <w:pPr>
        <w:widowControl w:val="0"/>
        <w:jc w:val="both"/>
        <w:rPr>
          <w:rFonts w:asciiTheme="minorHAnsi" w:hAnsiTheme="minorHAnsi" w:cstheme="minorHAnsi"/>
          <w:sz w:val="23"/>
          <w:szCs w:val="23"/>
        </w:rPr>
      </w:pPr>
    </w:p>
    <w:p w:rsidR="0045393F" w:rsidRPr="00970E9F" w:rsidRDefault="00970E9F" w:rsidP="00970E9F">
      <w:pPr>
        <w:widowControl w:val="0"/>
        <w:jc w:val="both"/>
        <w:rPr>
          <w:rFonts w:asciiTheme="minorHAnsi" w:hAnsiTheme="minorHAnsi" w:cstheme="minorHAnsi"/>
          <w:sz w:val="22"/>
        </w:rPr>
      </w:pPr>
      <w:r w:rsidRPr="00970E9F">
        <w:rPr>
          <w:rFonts w:asciiTheme="minorHAnsi" w:hAnsiTheme="minorHAnsi" w:cstheme="minorHAnsi"/>
          <w:sz w:val="23"/>
          <w:szCs w:val="23"/>
        </w:rPr>
        <w:t xml:space="preserve">Questions regarding this process may be directed to </w:t>
      </w:r>
      <w:r w:rsidRPr="00970E9F">
        <w:rPr>
          <w:rFonts w:asciiTheme="minorHAnsi" w:hAnsiTheme="minorHAnsi" w:cstheme="minorHAnsi"/>
          <w:sz w:val="23"/>
          <w:szCs w:val="23"/>
        </w:rPr>
        <w:t>the Office of</w:t>
      </w:r>
      <w:r w:rsidRPr="00970E9F">
        <w:rPr>
          <w:rFonts w:asciiTheme="minorHAnsi" w:hAnsiTheme="minorHAnsi" w:cstheme="minorHAnsi"/>
          <w:sz w:val="23"/>
          <w:szCs w:val="23"/>
        </w:rPr>
        <w:t xml:space="preserve"> Human Rights </w:t>
      </w:r>
      <w:proofErr w:type="gramStart"/>
      <w:r w:rsidRPr="00970E9F">
        <w:rPr>
          <w:rFonts w:asciiTheme="minorHAnsi" w:hAnsiTheme="minorHAnsi" w:cstheme="minorHAnsi"/>
          <w:sz w:val="23"/>
          <w:szCs w:val="23"/>
        </w:rPr>
        <w:t>And</w:t>
      </w:r>
      <w:proofErr w:type="gramEnd"/>
      <w:r w:rsidRPr="00970E9F">
        <w:rPr>
          <w:rFonts w:asciiTheme="minorHAnsi" w:hAnsiTheme="minorHAnsi" w:cstheme="minorHAnsi"/>
          <w:sz w:val="23"/>
          <w:szCs w:val="23"/>
        </w:rPr>
        <w:t xml:space="preserve"> Equal Economic Opportunity (HREEO), 651-266-8900; and questions regarding the deposit may be directed to the Treasurer’s Office, 651-266-8800.</w:t>
      </w:r>
    </w:p>
    <w:sectPr w:rsidR="0045393F" w:rsidRPr="00970E9F" w:rsidSect="00A812CC">
      <w:footerReference w:type="default" r:id="rId9"/>
      <w:pgSz w:w="12240" w:h="15840"/>
      <w:pgMar w:top="504" w:right="720" w:bottom="360" w:left="720" w:header="144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8B7" w:rsidRDefault="005758B7">
      <w:r>
        <w:separator/>
      </w:r>
    </w:p>
  </w:endnote>
  <w:endnote w:type="continuationSeparator" w:id="0">
    <w:p w:rsidR="005758B7" w:rsidRDefault="0057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40" w:rsidRDefault="00302840">
    <w:pPr>
      <w:jc w:val="both"/>
      <w:rPr>
        <w:sz w:val="24"/>
        <w:szCs w:val="24"/>
      </w:rPr>
    </w:pPr>
  </w:p>
  <w:p w:rsidR="00302840" w:rsidRPr="005D7D84" w:rsidRDefault="00302840" w:rsidP="005D7D84">
    <w:pPr>
      <w:jc w:val="center"/>
      <w:rPr>
        <w:rFonts w:ascii="Times New Roman" w:hAnsi="Times New Roman"/>
        <w:sz w:val="16"/>
        <w:szCs w:val="16"/>
      </w:rPr>
    </w:pPr>
    <w:r w:rsidRPr="005D7D84">
      <w:rPr>
        <w:rFonts w:ascii="Times New Roman" w:hAnsi="Times New Roman"/>
        <w:sz w:val="16"/>
        <w:szCs w:val="16"/>
      </w:rPr>
      <w:t>An Affirmative Action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8B7" w:rsidRDefault="005758B7">
      <w:r>
        <w:separator/>
      </w:r>
    </w:p>
  </w:footnote>
  <w:footnote w:type="continuationSeparator" w:id="0">
    <w:p w:rsidR="005758B7" w:rsidRDefault="00575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0CFB"/>
    <w:multiLevelType w:val="hybridMultilevel"/>
    <w:tmpl w:val="709EDE5E"/>
    <w:lvl w:ilvl="0" w:tplc="811476FE">
      <w:start w:val="1"/>
      <w:numFmt w:val="lowerLetter"/>
      <w:lvlText w:val="(%1)"/>
      <w:lvlJc w:val="left"/>
      <w:pPr>
        <w:ind w:hanging="360"/>
      </w:pPr>
      <w:rPr>
        <w:rFonts w:ascii="Arial" w:eastAsia="Arial" w:hAnsi="Arial" w:hint="default"/>
        <w:w w:val="104"/>
        <w:sz w:val="23"/>
        <w:szCs w:val="23"/>
      </w:rPr>
    </w:lvl>
    <w:lvl w:ilvl="1" w:tplc="6D7EF5C8">
      <w:start w:val="1"/>
      <w:numFmt w:val="bullet"/>
      <w:lvlText w:val="•"/>
      <w:lvlJc w:val="left"/>
      <w:rPr>
        <w:rFonts w:hint="default"/>
      </w:rPr>
    </w:lvl>
    <w:lvl w:ilvl="2" w:tplc="BD7CF268">
      <w:start w:val="1"/>
      <w:numFmt w:val="bullet"/>
      <w:lvlText w:val="•"/>
      <w:lvlJc w:val="left"/>
      <w:rPr>
        <w:rFonts w:hint="default"/>
      </w:rPr>
    </w:lvl>
    <w:lvl w:ilvl="3" w:tplc="31E68ED0">
      <w:start w:val="1"/>
      <w:numFmt w:val="bullet"/>
      <w:lvlText w:val="•"/>
      <w:lvlJc w:val="left"/>
      <w:rPr>
        <w:rFonts w:hint="default"/>
      </w:rPr>
    </w:lvl>
    <w:lvl w:ilvl="4" w:tplc="248687E2">
      <w:start w:val="1"/>
      <w:numFmt w:val="bullet"/>
      <w:lvlText w:val="•"/>
      <w:lvlJc w:val="left"/>
      <w:rPr>
        <w:rFonts w:hint="default"/>
      </w:rPr>
    </w:lvl>
    <w:lvl w:ilvl="5" w:tplc="50ECDFE6">
      <w:start w:val="1"/>
      <w:numFmt w:val="bullet"/>
      <w:lvlText w:val="•"/>
      <w:lvlJc w:val="left"/>
      <w:rPr>
        <w:rFonts w:hint="default"/>
      </w:rPr>
    </w:lvl>
    <w:lvl w:ilvl="6" w:tplc="1C400BCC">
      <w:start w:val="1"/>
      <w:numFmt w:val="bullet"/>
      <w:lvlText w:val="•"/>
      <w:lvlJc w:val="left"/>
      <w:rPr>
        <w:rFonts w:hint="default"/>
      </w:rPr>
    </w:lvl>
    <w:lvl w:ilvl="7" w:tplc="0D70C7C0">
      <w:start w:val="1"/>
      <w:numFmt w:val="bullet"/>
      <w:lvlText w:val="•"/>
      <w:lvlJc w:val="left"/>
      <w:rPr>
        <w:rFonts w:hint="default"/>
      </w:rPr>
    </w:lvl>
    <w:lvl w:ilvl="8" w:tplc="9F982C58">
      <w:start w:val="1"/>
      <w:numFmt w:val="bullet"/>
      <w:lvlText w:val="•"/>
      <w:lvlJc w:val="left"/>
      <w:rPr>
        <w:rFonts w:hint="default"/>
      </w:rPr>
    </w:lvl>
  </w:abstractNum>
  <w:abstractNum w:abstractNumId="1" w15:restartNumberingAfterBreak="0">
    <w:nsid w:val="115C1F63"/>
    <w:multiLevelType w:val="hybridMultilevel"/>
    <w:tmpl w:val="C690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05127"/>
    <w:multiLevelType w:val="hybridMultilevel"/>
    <w:tmpl w:val="33C4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6086"/>
    <w:multiLevelType w:val="hybridMultilevel"/>
    <w:tmpl w:val="5FF0DDFE"/>
    <w:lvl w:ilvl="0" w:tplc="5F747F5C">
      <w:start w:val="1"/>
      <w:numFmt w:val="decimal"/>
      <w:lvlText w:val="%1."/>
      <w:lvlJc w:val="left"/>
      <w:pPr>
        <w:tabs>
          <w:tab w:val="num" w:pos="360"/>
        </w:tabs>
        <w:ind w:left="360" w:hanging="360"/>
      </w:pPr>
      <w:rPr>
        <w:rFonts w:hint="default"/>
      </w:rPr>
    </w:lvl>
    <w:lvl w:ilvl="1" w:tplc="1A8CF250">
      <w:start w:val="1"/>
      <w:numFmt w:val="lowerLetter"/>
      <w:lvlText w:val="%2."/>
      <w:lvlJc w:val="left"/>
      <w:pPr>
        <w:tabs>
          <w:tab w:val="num" w:pos="1080"/>
        </w:tabs>
        <w:ind w:left="1080" w:hanging="360"/>
      </w:pPr>
      <w:rPr>
        <w:rFonts w:hint="default"/>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54617"/>
    <w:multiLevelType w:val="hybridMultilevel"/>
    <w:tmpl w:val="30908D9C"/>
    <w:lvl w:ilvl="0" w:tplc="043E15E0">
      <w:start w:val="2"/>
      <w:numFmt w:val="decimal"/>
      <w:lvlText w:val="%1."/>
      <w:lvlJc w:val="left"/>
      <w:pPr>
        <w:ind w:hanging="198"/>
        <w:jc w:val="right"/>
      </w:pPr>
      <w:rPr>
        <w:rFonts w:hint="default"/>
        <w:u w:val="single" w:color="000000"/>
      </w:rPr>
    </w:lvl>
    <w:lvl w:ilvl="1" w:tplc="81D091A6">
      <w:start w:val="1"/>
      <w:numFmt w:val="bullet"/>
      <w:lvlText w:val="•"/>
      <w:lvlJc w:val="left"/>
      <w:rPr>
        <w:rFonts w:hint="default"/>
      </w:rPr>
    </w:lvl>
    <w:lvl w:ilvl="2" w:tplc="31585A0A">
      <w:start w:val="1"/>
      <w:numFmt w:val="bullet"/>
      <w:lvlText w:val="•"/>
      <w:lvlJc w:val="left"/>
      <w:rPr>
        <w:rFonts w:hint="default"/>
      </w:rPr>
    </w:lvl>
    <w:lvl w:ilvl="3" w:tplc="AD2ABD08">
      <w:start w:val="1"/>
      <w:numFmt w:val="bullet"/>
      <w:lvlText w:val="•"/>
      <w:lvlJc w:val="left"/>
      <w:rPr>
        <w:rFonts w:hint="default"/>
      </w:rPr>
    </w:lvl>
    <w:lvl w:ilvl="4" w:tplc="8C947C10">
      <w:start w:val="1"/>
      <w:numFmt w:val="bullet"/>
      <w:lvlText w:val="•"/>
      <w:lvlJc w:val="left"/>
      <w:rPr>
        <w:rFonts w:hint="default"/>
      </w:rPr>
    </w:lvl>
    <w:lvl w:ilvl="5" w:tplc="F41A1452">
      <w:start w:val="1"/>
      <w:numFmt w:val="bullet"/>
      <w:lvlText w:val="•"/>
      <w:lvlJc w:val="left"/>
      <w:rPr>
        <w:rFonts w:hint="default"/>
      </w:rPr>
    </w:lvl>
    <w:lvl w:ilvl="6" w:tplc="E472ADDC">
      <w:start w:val="1"/>
      <w:numFmt w:val="bullet"/>
      <w:lvlText w:val="•"/>
      <w:lvlJc w:val="left"/>
      <w:rPr>
        <w:rFonts w:hint="default"/>
      </w:rPr>
    </w:lvl>
    <w:lvl w:ilvl="7" w:tplc="755A9CFE">
      <w:start w:val="1"/>
      <w:numFmt w:val="bullet"/>
      <w:lvlText w:val="•"/>
      <w:lvlJc w:val="left"/>
      <w:rPr>
        <w:rFonts w:hint="default"/>
      </w:rPr>
    </w:lvl>
    <w:lvl w:ilvl="8" w:tplc="2B3027C0">
      <w:start w:val="1"/>
      <w:numFmt w:val="bullet"/>
      <w:lvlText w:val="•"/>
      <w:lvlJc w:val="left"/>
      <w:rPr>
        <w:rFonts w:hint="default"/>
      </w:rPr>
    </w:lvl>
  </w:abstractNum>
  <w:abstractNum w:abstractNumId="6" w15:restartNumberingAfterBreak="0">
    <w:nsid w:val="24F91C86"/>
    <w:multiLevelType w:val="hybridMultilevel"/>
    <w:tmpl w:val="E436A148"/>
    <w:lvl w:ilvl="0" w:tplc="C5029614">
      <w:start w:val="1"/>
      <w:numFmt w:val="bullet"/>
      <w:lvlText w:val=""/>
      <w:lvlJc w:val="left"/>
      <w:pPr>
        <w:tabs>
          <w:tab w:val="num" w:pos="720"/>
        </w:tabs>
        <w:ind w:left="72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3630D"/>
    <w:multiLevelType w:val="hybridMultilevel"/>
    <w:tmpl w:val="D0D03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04E05"/>
    <w:multiLevelType w:val="hybridMultilevel"/>
    <w:tmpl w:val="75A820EC"/>
    <w:lvl w:ilvl="0" w:tplc="05005522">
      <w:start w:val="1"/>
      <w:numFmt w:val="upperRoman"/>
      <w:lvlText w:val="%1."/>
      <w:lvlJc w:val="left"/>
      <w:pPr>
        <w:ind w:left="81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0D5F34"/>
    <w:multiLevelType w:val="hybridMultilevel"/>
    <w:tmpl w:val="9050CE5A"/>
    <w:lvl w:ilvl="0" w:tplc="A21CA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E1E25"/>
    <w:multiLevelType w:val="hybridMultilevel"/>
    <w:tmpl w:val="4306899C"/>
    <w:lvl w:ilvl="0" w:tplc="893C67CA">
      <w:start w:val="1"/>
      <w:numFmt w:val="decimal"/>
      <w:lvlText w:val="%1."/>
      <w:lvlJc w:val="left"/>
      <w:pPr>
        <w:ind w:hanging="198"/>
      </w:pPr>
      <w:rPr>
        <w:rFonts w:hint="default"/>
        <w:u w:val="none"/>
      </w:rPr>
    </w:lvl>
    <w:lvl w:ilvl="1" w:tplc="6BF05EEC">
      <w:start w:val="1"/>
      <w:numFmt w:val="bullet"/>
      <w:lvlText w:val="•"/>
      <w:lvlJc w:val="left"/>
      <w:rPr>
        <w:rFonts w:hint="default"/>
      </w:rPr>
    </w:lvl>
    <w:lvl w:ilvl="2" w:tplc="F76C76A2">
      <w:start w:val="1"/>
      <w:numFmt w:val="bullet"/>
      <w:lvlText w:val="•"/>
      <w:lvlJc w:val="left"/>
      <w:rPr>
        <w:rFonts w:hint="default"/>
      </w:rPr>
    </w:lvl>
    <w:lvl w:ilvl="3" w:tplc="A99E9528">
      <w:start w:val="1"/>
      <w:numFmt w:val="bullet"/>
      <w:lvlText w:val="•"/>
      <w:lvlJc w:val="left"/>
      <w:rPr>
        <w:rFonts w:hint="default"/>
      </w:rPr>
    </w:lvl>
    <w:lvl w:ilvl="4" w:tplc="96304AC4">
      <w:start w:val="1"/>
      <w:numFmt w:val="bullet"/>
      <w:lvlText w:val="•"/>
      <w:lvlJc w:val="left"/>
      <w:rPr>
        <w:rFonts w:hint="default"/>
      </w:rPr>
    </w:lvl>
    <w:lvl w:ilvl="5" w:tplc="D250DAB2">
      <w:start w:val="1"/>
      <w:numFmt w:val="bullet"/>
      <w:lvlText w:val="•"/>
      <w:lvlJc w:val="left"/>
      <w:rPr>
        <w:rFonts w:hint="default"/>
      </w:rPr>
    </w:lvl>
    <w:lvl w:ilvl="6" w:tplc="58FE6B6A">
      <w:start w:val="1"/>
      <w:numFmt w:val="bullet"/>
      <w:lvlText w:val="•"/>
      <w:lvlJc w:val="left"/>
      <w:rPr>
        <w:rFonts w:hint="default"/>
      </w:rPr>
    </w:lvl>
    <w:lvl w:ilvl="7" w:tplc="2FD44684">
      <w:start w:val="1"/>
      <w:numFmt w:val="bullet"/>
      <w:lvlText w:val="•"/>
      <w:lvlJc w:val="left"/>
      <w:rPr>
        <w:rFonts w:hint="default"/>
      </w:rPr>
    </w:lvl>
    <w:lvl w:ilvl="8" w:tplc="8F182A7E">
      <w:start w:val="1"/>
      <w:numFmt w:val="bullet"/>
      <w:lvlText w:val="•"/>
      <w:lvlJc w:val="left"/>
      <w:rPr>
        <w:rFonts w:hint="default"/>
      </w:rPr>
    </w:lvl>
  </w:abstractNum>
  <w:abstractNum w:abstractNumId="11" w15:restartNumberingAfterBreak="0">
    <w:nsid w:val="38390FC8"/>
    <w:multiLevelType w:val="hybridMultilevel"/>
    <w:tmpl w:val="22A0A864"/>
    <w:lvl w:ilvl="0" w:tplc="AC1E6992">
      <w:start w:val="1"/>
      <w:numFmt w:val="lowerLetter"/>
      <w:lvlText w:val="(%1)"/>
      <w:lvlJc w:val="left"/>
      <w:pPr>
        <w:ind w:hanging="365"/>
      </w:pPr>
      <w:rPr>
        <w:rFonts w:ascii="Arial" w:eastAsia="Arial" w:hAnsi="Arial" w:hint="default"/>
        <w:w w:val="104"/>
        <w:sz w:val="23"/>
        <w:szCs w:val="23"/>
      </w:rPr>
    </w:lvl>
    <w:lvl w:ilvl="1" w:tplc="8B42048E">
      <w:start w:val="1"/>
      <w:numFmt w:val="bullet"/>
      <w:lvlText w:val="•"/>
      <w:lvlJc w:val="left"/>
      <w:rPr>
        <w:rFonts w:hint="default"/>
      </w:rPr>
    </w:lvl>
    <w:lvl w:ilvl="2" w:tplc="FE627CFE">
      <w:start w:val="1"/>
      <w:numFmt w:val="bullet"/>
      <w:lvlText w:val="•"/>
      <w:lvlJc w:val="left"/>
      <w:rPr>
        <w:rFonts w:hint="default"/>
      </w:rPr>
    </w:lvl>
    <w:lvl w:ilvl="3" w:tplc="98B4BEE4">
      <w:start w:val="1"/>
      <w:numFmt w:val="bullet"/>
      <w:lvlText w:val="•"/>
      <w:lvlJc w:val="left"/>
      <w:rPr>
        <w:rFonts w:hint="default"/>
      </w:rPr>
    </w:lvl>
    <w:lvl w:ilvl="4" w:tplc="D8FE1B60">
      <w:start w:val="1"/>
      <w:numFmt w:val="bullet"/>
      <w:lvlText w:val="•"/>
      <w:lvlJc w:val="left"/>
      <w:rPr>
        <w:rFonts w:hint="default"/>
      </w:rPr>
    </w:lvl>
    <w:lvl w:ilvl="5" w:tplc="B3DA4AB2">
      <w:start w:val="1"/>
      <w:numFmt w:val="bullet"/>
      <w:lvlText w:val="•"/>
      <w:lvlJc w:val="left"/>
      <w:rPr>
        <w:rFonts w:hint="default"/>
      </w:rPr>
    </w:lvl>
    <w:lvl w:ilvl="6" w:tplc="272C3B4C">
      <w:start w:val="1"/>
      <w:numFmt w:val="bullet"/>
      <w:lvlText w:val="•"/>
      <w:lvlJc w:val="left"/>
      <w:rPr>
        <w:rFonts w:hint="default"/>
      </w:rPr>
    </w:lvl>
    <w:lvl w:ilvl="7" w:tplc="54607AFC">
      <w:start w:val="1"/>
      <w:numFmt w:val="bullet"/>
      <w:lvlText w:val="•"/>
      <w:lvlJc w:val="left"/>
      <w:rPr>
        <w:rFonts w:hint="default"/>
      </w:rPr>
    </w:lvl>
    <w:lvl w:ilvl="8" w:tplc="70BC4C14">
      <w:start w:val="1"/>
      <w:numFmt w:val="bullet"/>
      <w:lvlText w:val="•"/>
      <w:lvlJc w:val="left"/>
      <w:rPr>
        <w:rFonts w:hint="default"/>
      </w:rPr>
    </w:lvl>
  </w:abstractNum>
  <w:abstractNum w:abstractNumId="12" w15:restartNumberingAfterBreak="0">
    <w:nsid w:val="39BE6162"/>
    <w:multiLevelType w:val="hybridMultilevel"/>
    <w:tmpl w:val="8DEC37E6"/>
    <w:lvl w:ilvl="0" w:tplc="FED284F8">
      <w:start w:val="1"/>
      <w:numFmt w:val="lowerLetter"/>
      <w:lvlText w:val="(%1)"/>
      <w:lvlJc w:val="left"/>
      <w:pPr>
        <w:ind w:hanging="360"/>
      </w:pPr>
      <w:rPr>
        <w:rFonts w:ascii="Arial" w:eastAsia="Arial" w:hAnsi="Arial" w:hint="default"/>
        <w:w w:val="102"/>
        <w:sz w:val="23"/>
        <w:szCs w:val="23"/>
      </w:rPr>
    </w:lvl>
    <w:lvl w:ilvl="1" w:tplc="B2CA82C2">
      <w:start w:val="1"/>
      <w:numFmt w:val="bullet"/>
      <w:lvlText w:val="•"/>
      <w:lvlJc w:val="left"/>
      <w:rPr>
        <w:rFonts w:hint="default"/>
      </w:rPr>
    </w:lvl>
    <w:lvl w:ilvl="2" w:tplc="B576EDB2">
      <w:start w:val="1"/>
      <w:numFmt w:val="bullet"/>
      <w:lvlText w:val="•"/>
      <w:lvlJc w:val="left"/>
      <w:rPr>
        <w:rFonts w:hint="default"/>
      </w:rPr>
    </w:lvl>
    <w:lvl w:ilvl="3" w:tplc="890E5CCA">
      <w:start w:val="1"/>
      <w:numFmt w:val="bullet"/>
      <w:lvlText w:val="•"/>
      <w:lvlJc w:val="left"/>
      <w:rPr>
        <w:rFonts w:hint="default"/>
      </w:rPr>
    </w:lvl>
    <w:lvl w:ilvl="4" w:tplc="4F668698">
      <w:start w:val="1"/>
      <w:numFmt w:val="bullet"/>
      <w:lvlText w:val="•"/>
      <w:lvlJc w:val="left"/>
      <w:rPr>
        <w:rFonts w:hint="default"/>
      </w:rPr>
    </w:lvl>
    <w:lvl w:ilvl="5" w:tplc="14C66D9E">
      <w:start w:val="1"/>
      <w:numFmt w:val="bullet"/>
      <w:lvlText w:val="•"/>
      <w:lvlJc w:val="left"/>
      <w:rPr>
        <w:rFonts w:hint="default"/>
      </w:rPr>
    </w:lvl>
    <w:lvl w:ilvl="6" w:tplc="E7564A7E">
      <w:start w:val="1"/>
      <w:numFmt w:val="bullet"/>
      <w:lvlText w:val="•"/>
      <w:lvlJc w:val="left"/>
      <w:rPr>
        <w:rFonts w:hint="default"/>
      </w:rPr>
    </w:lvl>
    <w:lvl w:ilvl="7" w:tplc="2D929598">
      <w:start w:val="1"/>
      <w:numFmt w:val="bullet"/>
      <w:lvlText w:val="•"/>
      <w:lvlJc w:val="left"/>
      <w:rPr>
        <w:rFonts w:hint="default"/>
      </w:rPr>
    </w:lvl>
    <w:lvl w:ilvl="8" w:tplc="736A37FC">
      <w:start w:val="1"/>
      <w:numFmt w:val="bullet"/>
      <w:lvlText w:val="•"/>
      <w:lvlJc w:val="left"/>
      <w:rPr>
        <w:rFonts w:hint="default"/>
      </w:rPr>
    </w:lvl>
  </w:abstractNum>
  <w:abstractNum w:abstractNumId="13" w15:restartNumberingAfterBreak="0">
    <w:nsid w:val="3E057605"/>
    <w:multiLevelType w:val="hybridMultilevel"/>
    <w:tmpl w:val="75A820EC"/>
    <w:lvl w:ilvl="0" w:tplc="05005522">
      <w:start w:val="1"/>
      <w:numFmt w:val="upperRoman"/>
      <w:lvlText w:val="%1."/>
      <w:lvlJc w:val="left"/>
      <w:pPr>
        <w:ind w:left="81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281A04"/>
    <w:multiLevelType w:val="hybridMultilevel"/>
    <w:tmpl w:val="9050CE5A"/>
    <w:lvl w:ilvl="0" w:tplc="A21CA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FD02EB"/>
    <w:multiLevelType w:val="hybridMultilevel"/>
    <w:tmpl w:val="A7FA8CE2"/>
    <w:lvl w:ilvl="0" w:tplc="29A60DE0">
      <w:start w:val="1"/>
      <w:numFmt w:val="decimal"/>
      <w:lvlText w:val="%1."/>
      <w:lvlJc w:val="left"/>
      <w:pPr>
        <w:tabs>
          <w:tab w:val="num" w:pos="810"/>
        </w:tabs>
        <w:ind w:left="81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37F05"/>
    <w:multiLevelType w:val="hybridMultilevel"/>
    <w:tmpl w:val="33CEF516"/>
    <w:lvl w:ilvl="0" w:tplc="62305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D460DD"/>
    <w:multiLevelType w:val="hybridMultilevel"/>
    <w:tmpl w:val="6C1C0AB0"/>
    <w:lvl w:ilvl="0" w:tplc="277888FA">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82056"/>
    <w:multiLevelType w:val="hybridMultilevel"/>
    <w:tmpl w:val="5512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B00C8"/>
    <w:multiLevelType w:val="hybridMultilevel"/>
    <w:tmpl w:val="BFB63E86"/>
    <w:lvl w:ilvl="0" w:tplc="37F4FC5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2"/>
  </w:num>
  <w:num w:numId="5">
    <w:abstractNumId w:val="16"/>
  </w:num>
  <w:num w:numId="6">
    <w:abstractNumId w:val="0"/>
  </w:num>
  <w:num w:numId="7">
    <w:abstractNumId w:val="9"/>
  </w:num>
  <w:num w:numId="8">
    <w:abstractNumId w:val="11"/>
  </w:num>
  <w:num w:numId="9">
    <w:abstractNumId w:val="17"/>
  </w:num>
  <w:num w:numId="10">
    <w:abstractNumId w:val="14"/>
  </w:num>
  <w:num w:numId="11">
    <w:abstractNumId w:val="10"/>
  </w:num>
  <w:num w:numId="12">
    <w:abstractNumId w:val="18"/>
  </w:num>
  <w:num w:numId="13">
    <w:abstractNumId w:val="19"/>
  </w:num>
  <w:num w:numId="14">
    <w:abstractNumId w:val="6"/>
  </w:num>
  <w:num w:numId="15">
    <w:abstractNumId w:val="7"/>
  </w:num>
  <w:num w:numId="16">
    <w:abstractNumId w:val="8"/>
  </w:num>
  <w:num w:numId="17">
    <w:abstractNumId w:val="15"/>
  </w:num>
  <w:num w:numId="18">
    <w:abstractNumId w:val="4"/>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B7"/>
    <w:rsid w:val="00011DE5"/>
    <w:rsid w:val="000176F7"/>
    <w:rsid w:val="0002790F"/>
    <w:rsid w:val="00042F90"/>
    <w:rsid w:val="00051151"/>
    <w:rsid w:val="000645A7"/>
    <w:rsid w:val="000A066C"/>
    <w:rsid w:val="000A4541"/>
    <w:rsid w:val="000B2B9D"/>
    <w:rsid w:val="000C1F1B"/>
    <w:rsid w:val="000C35B1"/>
    <w:rsid w:val="000F4994"/>
    <w:rsid w:val="00117228"/>
    <w:rsid w:val="00147862"/>
    <w:rsid w:val="0016318F"/>
    <w:rsid w:val="00165E2D"/>
    <w:rsid w:val="001B1F24"/>
    <w:rsid w:val="001C20A1"/>
    <w:rsid w:val="00226E58"/>
    <w:rsid w:val="002800E2"/>
    <w:rsid w:val="002831AC"/>
    <w:rsid w:val="00295A63"/>
    <w:rsid w:val="002B4D53"/>
    <w:rsid w:val="002B5460"/>
    <w:rsid w:val="00302840"/>
    <w:rsid w:val="00306F06"/>
    <w:rsid w:val="003314D3"/>
    <w:rsid w:val="00391C1E"/>
    <w:rsid w:val="003B4625"/>
    <w:rsid w:val="003C2A0C"/>
    <w:rsid w:val="003E0A57"/>
    <w:rsid w:val="0043012C"/>
    <w:rsid w:val="0045393F"/>
    <w:rsid w:val="00453B11"/>
    <w:rsid w:val="00457C32"/>
    <w:rsid w:val="0048672D"/>
    <w:rsid w:val="004C20BC"/>
    <w:rsid w:val="00510D90"/>
    <w:rsid w:val="0054764C"/>
    <w:rsid w:val="005758B7"/>
    <w:rsid w:val="005B1D9D"/>
    <w:rsid w:val="005C15CF"/>
    <w:rsid w:val="005D7D84"/>
    <w:rsid w:val="00670886"/>
    <w:rsid w:val="00672D32"/>
    <w:rsid w:val="006B1C43"/>
    <w:rsid w:val="006C1A9D"/>
    <w:rsid w:val="006C4486"/>
    <w:rsid w:val="006E2422"/>
    <w:rsid w:val="006F41AA"/>
    <w:rsid w:val="00710665"/>
    <w:rsid w:val="007761BE"/>
    <w:rsid w:val="00776FCE"/>
    <w:rsid w:val="007D5165"/>
    <w:rsid w:val="00803E91"/>
    <w:rsid w:val="008B5B6C"/>
    <w:rsid w:val="008F09EA"/>
    <w:rsid w:val="00911806"/>
    <w:rsid w:val="0092549A"/>
    <w:rsid w:val="00937BDC"/>
    <w:rsid w:val="00944309"/>
    <w:rsid w:val="00970E9F"/>
    <w:rsid w:val="009E4BA0"/>
    <w:rsid w:val="00A229EE"/>
    <w:rsid w:val="00A812CC"/>
    <w:rsid w:val="00A82F75"/>
    <w:rsid w:val="00AB4FCD"/>
    <w:rsid w:val="00AF3E9C"/>
    <w:rsid w:val="00B1058B"/>
    <w:rsid w:val="00B2381C"/>
    <w:rsid w:val="00B400D1"/>
    <w:rsid w:val="00B60B84"/>
    <w:rsid w:val="00B85956"/>
    <w:rsid w:val="00B94029"/>
    <w:rsid w:val="00C001F2"/>
    <w:rsid w:val="00C307BD"/>
    <w:rsid w:val="00C50ADF"/>
    <w:rsid w:val="00C92937"/>
    <w:rsid w:val="00D45E03"/>
    <w:rsid w:val="00D555F1"/>
    <w:rsid w:val="00D57C93"/>
    <w:rsid w:val="00DA50D2"/>
    <w:rsid w:val="00DE2897"/>
    <w:rsid w:val="00DF7B91"/>
    <w:rsid w:val="00E06387"/>
    <w:rsid w:val="00E20A59"/>
    <w:rsid w:val="00ED2434"/>
    <w:rsid w:val="00F0591F"/>
    <w:rsid w:val="00F32F80"/>
    <w:rsid w:val="00F61A62"/>
    <w:rsid w:val="00FB0BB4"/>
    <w:rsid w:val="00FC6BA8"/>
    <w:rsid w:val="00FE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9F42E2"/>
  <w15:chartTrackingRefBased/>
  <w15:docId w15:val="{103A000D-C4C1-4E0B-858D-9EFE3121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4BA0"/>
    <w:pPr>
      <w:autoSpaceDE w:val="0"/>
      <w:autoSpaceDN w:val="0"/>
      <w:adjustRightInd w:val="0"/>
    </w:pPr>
    <w:rPr>
      <w:rFonts w:ascii="CG Omega" w:hAnsi="CG Omega"/>
    </w:rPr>
  </w:style>
  <w:style w:type="paragraph" w:styleId="Heading1">
    <w:name w:val="heading 1"/>
    <w:basedOn w:val="Normal"/>
    <w:link w:val="Heading1Char"/>
    <w:uiPriority w:val="1"/>
    <w:qFormat/>
    <w:rsid w:val="000176F7"/>
    <w:pPr>
      <w:widowControl w:val="0"/>
      <w:autoSpaceDE/>
      <w:autoSpaceDN/>
      <w:adjustRightInd/>
      <w:ind w:left="116"/>
      <w:outlineLvl w:val="0"/>
    </w:pPr>
    <w:rPr>
      <w:rFonts w:ascii="Arial" w:eastAsia="Arial" w:hAnsi="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E4BA0"/>
    <w:rPr>
      <w:b/>
      <w:bCs/>
    </w:rPr>
  </w:style>
  <w:style w:type="paragraph" w:customStyle="1" w:styleId="Style0">
    <w:name w:val="Style0"/>
    <w:rsid w:val="00A812CC"/>
    <w:pPr>
      <w:autoSpaceDE w:val="0"/>
      <w:autoSpaceDN w:val="0"/>
      <w:adjustRightInd w:val="0"/>
    </w:pPr>
    <w:rPr>
      <w:rFonts w:ascii="Arial" w:hAnsi="Arial"/>
      <w:sz w:val="24"/>
      <w:szCs w:val="24"/>
    </w:rPr>
  </w:style>
  <w:style w:type="paragraph" w:styleId="Header">
    <w:name w:val="header"/>
    <w:basedOn w:val="Normal"/>
    <w:rsid w:val="005D7D84"/>
    <w:pPr>
      <w:tabs>
        <w:tab w:val="center" w:pos="4320"/>
        <w:tab w:val="right" w:pos="8640"/>
      </w:tabs>
    </w:pPr>
  </w:style>
  <w:style w:type="paragraph" w:styleId="Footer">
    <w:name w:val="footer"/>
    <w:basedOn w:val="Normal"/>
    <w:rsid w:val="005D7D84"/>
    <w:pPr>
      <w:tabs>
        <w:tab w:val="center" w:pos="4320"/>
        <w:tab w:val="right" w:pos="8640"/>
      </w:tabs>
    </w:pPr>
  </w:style>
  <w:style w:type="paragraph" w:styleId="BalloonText">
    <w:name w:val="Balloon Text"/>
    <w:basedOn w:val="Normal"/>
    <w:link w:val="BalloonTextChar"/>
    <w:rsid w:val="00D45E03"/>
    <w:rPr>
      <w:rFonts w:ascii="Tahoma" w:hAnsi="Tahoma" w:cs="Tahoma"/>
      <w:sz w:val="16"/>
      <w:szCs w:val="16"/>
    </w:rPr>
  </w:style>
  <w:style w:type="character" w:customStyle="1" w:styleId="BalloonTextChar">
    <w:name w:val="Balloon Text Char"/>
    <w:link w:val="BalloonText"/>
    <w:rsid w:val="00D45E03"/>
    <w:rPr>
      <w:rFonts w:ascii="Tahoma" w:hAnsi="Tahoma" w:cs="Tahoma"/>
      <w:sz w:val="16"/>
      <w:szCs w:val="16"/>
    </w:rPr>
  </w:style>
  <w:style w:type="character" w:styleId="Hyperlink">
    <w:name w:val="Hyperlink"/>
    <w:uiPriority w:val="99"/>
    <w:rsid w:val="00D57C93"/>
    <w:rPr>
      <w:color w:val="0000FF"/>
      <w:u w:val="single"/>
    </w:rPr>
  </w:style>
  <w:style w:type="character" w:customStyle="1" w:styleId="Heading1Char">
    <w:name w:val="Heading 1 Char"/>
    <w:basedOn w:val="DefaultParagraphFont"/>
    <w:link w:val="Heading1"/>
    <w:uiPriority w:val="1"/>
    <w:rsid w:val="000176F7"/>
    <w:rPr>
      <w:rFonts w:ascii="Arial" w:eastAsia="Arial" w:hAnsi="Arial"/>
      <w:b/>
      <w:bCs/>
      <w:sz w:val="23"/>
      <w:szCs w:val="23"/>
      <w:u w:val="single"/>
    </w:rPr>
  </w:style>
  <w:style w:type="paragraph" w:styleId="ListParagraph">
    <w:name w:val="List Paragraph"/>
    <w:basedOn w:val="Normal"/>
    <w:link w:val="ListParagraphChar"/>
    <w:uiPriority w:val="34"/>
    <w:qFormat/>
    <w:rsid w:val="000176F7"/>
    <w:pPr>
      <w:ind w:left="720"/>
      <w:contextualSpacing/>
    </w:pPr>
  </w:style>
  <w:style w:type="paragraph" w:styleId="BodyText">
    <w:name w:val="Body Text"/>
    <w:basedOn w:val="Normal"/>
    <w:link w:val="BodyTextChar"/>
    <w:uiPriority w:val="1"/>
    <w:qFormat/>
    <w:rsid w:val="000176F7"/>
    <w:pPr>
      <w:widowControl w:val="0"/>
      <w:autoSpaceDE/>
      <w:autoSpaceDN/>
      <w:adjustRightInd/>
      <w:ind w:left="120"/>
    </w:pPr>
    <w:rPr>
      <w:rFonts w:ascii="Arial" w:eastAsia="Arial" w:hAnsi="Arial"/>
      <w:sz w:val="23"/>
      <w:szCs w:val="23"/>
    </w:rPr>
  </w:style>
  <w:style w:type="character" w:customStyle="1" w:styleId="BodyTextChar">
    <w:name w:val="Body Text Char"/>
    <w:basedOn w:val="DefaultParagraphFont"/>
    <w:link w:val="BodyText"/>
    <w:uiPriority w:val="1"/>
    <w:rsid w:val="000176F7"/>
    <w:rPr>
      <w:rFonts w:ascii="Arial" w:eastAsia="Arial" w:hAnsi="Arial"/>
      <w:sz w:val="23"/>
      <w:szCs w:val="23"/>
    </w:rPr>
  </w:style>
  <w:style w:type="paragraph" w:styleId="NormalWeb">
    <w:name w:val="Normal (Web)"/>
    <w:basedOn w:val="Normal"/>
    <w:rsid w:val="000176F7"/>
    <w:pPr>
      <w:autoSpaceDE/>
      <w:autoSpaceDN/>
      <w:adjustRightInd/>
      <w:spacing w:before="100" w:beforeAutospacing="1" w:after="100" w:afterAutospacing="1"/>
    </w:pPr>
    <w:rPr>
      <w:rFonts w:ascii="Times New Roman" w:hAnsi="Times New Roman"/>
      <w:color w:val="000000"/>
      <w:sz w:val="24"/>
      <w:szCs w:val="24"/>
    </w:rPr>
  </w:style>
  <w:style w:type="paragraph" w:customStyle="1" w:styleId="ThirdLine">
    <w:name w:val="Third Line"/>
    <w:basedOn w:val="Normal"/>
    <w:link w:val="ThirdLineChar"/>
    <w:rsid w:val="000176F7"/>
    <w:pPr>
      <w:tabs>
        <w:tab w:val="left" w:pos="720"/>
        <w:tab w:val="left" w:pos="1440"/>
        <w:tab w:val="left" w:pos="2160"/>
        <w:tab w:val="left" w:pos="2880"/>
      </w:tabs>
      <w:autoSpaceDE/>
      <w:autoSpaceDN/>
      <w:adjustRightInd/>
      <w:spacing w:line="190" w:lineRule="exact"/>
      <w:jc w:val="both"/>
    </w:pPr>
    <w:rPr>
      <w:rFonts w:ascii="Arial" w:hAnsi="Arial"/>
      <w:sz w:val="22"/>
    </w:rPr>
  </w:style>
  <w:style w:type="character" w:customStyle="1" w:styleId="ThirdLineChar">
    <w:name w:val="Third Line Char"/>
    <w:link w:val="ThirdLine"/>
    <w:rsid w:val="000176F7"/>
    <w:rPr>
      <w:rFonts w:ascii="Arial" w:hAnsi="Arial"/>
      <w:sz w:val="22"/>
    </w:rPr>
  </w:style>
  <w:style w:type="character" w:styleId="CommentReference">
    <w:name w:val="annotation reference"/>
    <w:rsid w:val="000176F7"/>
    <w:rPr>
      <w:sz w:val="16"/>
      <w:szCs w:val="16"/>
    </w:rPr>
  </w:style>
  <w:style w:type="paragraph" w:styleId="CommentText">
    <w:name w:val="annotation text"/>
    <w:basedOn w:val="Normal"/>
    <w:link w:val="CommentTextChar"/>
    <w:rsid w:val="000176F7"/>
  </w:style>
  <w:style w:type="character" w:customStyle="1" w:styleId="CommentTextChar">
    <w:name w:val="Comment Text Char"/>
    <w:basedOn w:val="DefaultParagraphFont"/>
    <w:link w:val="CommentText"/>
    <w:rsid w:val="000176F7"/>
    <w:rPr>
      <w:rFonts w:ascii="CG Omega" w:hAnsi="CG Omega"/>
    </w:rPr>
  </w:style>
  <w:style w:type="paragraph" w:styleId="CommentSubject">
    <w:name w:val="annotation subject"/>
    <w:basedOn w:val="CommentText"/>
    <w:next w:val="CommentText"/>
    <w:link w:val="CommentSubjectChar"/>
    <w:rsid w:val="000176F7"/>
    <w:rPr>
      <w:b/>
      <w:bCs/>
    </w:rPr>
  </w:style>
  <w:style w:type="character" w:customStyle="1" w:styleId="CommentSubjectChar">
    <w:name w:val="Comment Subject Char"/>
    <w:basedOn w:val="CommentTextChar"/>
    <w:link w:val="CommentSubject"/>
    <w:rsid w:val="000176F7"/>
    <w:rPr>
      <w:rFonts w:ascii="CG Omega" w:hAnsi="CG Omega"/>
      <w:b/>
      <w:bCs/>
    </w:rPr>
  </w:style>
  <w:style w:type="character" w:customStyle="1" w:styleId="ListParagraphChar">
    <w:name w:val="List Paragraph Char"/>
    <w:basedOn w:val="DefaultParagraphFont"/>
    <w:link w:val="ListParagraph"/>
    <w:uiPriority w:val="34"/>
    <w:rsid w:val="0045393F"/>
    <w:rPr>
      <w:rFonts w:ascii="CG Omega" w:hAnsi="CG Omega"/>
    </w:rPr>
  </w:style>
  <w:style w:type="character" w:styleId="UnresolvedMention">
    <w:name w:val="Unresolved Mention"/>
    <w:basedOn w:val="DefaultParagraphFont"/>
    <w:uiPriority w:val="99"/>
    <w:semiHidden/>
    <w:unhideWhenUsed/>
    <w:rsid w:val="0045393F"/>
    <w:rPr>
      <w:color w:val="808080"/>
      <w:shd w:val="clear" w:color="auto" w:fill="E6E6E6"/>
    </w:rPr>
  </w:style>
  <w:style w:type="paragraph" w:customStyle="1" w:styleId="Level1">
    <w:name w:val="Level 1"/>
    <w:basedOn w:val="Normal"/>
    <w:rsid w:val="00970E9F"/>
    <w:pPr>
      <w:widowControl w:val="0"/>
      <w:autoSpaceDE/>
      <w:autoSpaceDN/>
      <w:adjustRightInd/>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9126">
      <w:bodyDiv w:val="1"/>
      <w:marLeft w:val="46"/>
      <w:marRight w:val="46"/>
      <w:marTop w:val="46"/>
      <w:marBottom w:val="12"/>
      <w:divBdr>
        <w:top w:val="none" w:sz="0" w:space="0" w:color="auto"/>
        <w:left w:val="none" w:sz="0" w:space="0" w:color="auto"/>
        <w:bottom w:val="none" w:sz="0" w:space="0" w:color="auto"/>
        <w:right w:val="none" w:sz="0" w:space="0" w:color="auto"/>
      </w:divBdr>
      <w:divsChild>
        <w:div w:id="20861354">
          <w:marLeft w:val="0"/>
          <w:marRight w:val="0"/>
          <w:marTop w:val="0"/>
          <w:marBottom w:val="0"/>
          <w:divBdr>
            <w:top w:val="none" w:sz="0" w:space="0" w:color="auto"/>
            <w:left w:val="none" w:sz="0" w:space="0" w:color="auto"/>
            <w:bottom w:val="none" w:sz="0" w:space="0" w:color="auto"/>
            <w:right w:val="none" w:sz="0" w:space="0" w:color="auto"/>
          </w:divBdr>
        </w:div>
        <w:div w:id="331227857">
          <w:marLeft w:val="0"/>
          <w:marRight w:val="0"/>
          <w:marTop w:val="0"/>
          <w:marBottom w:val="0"/>
          <w:divBdr>
            <w:top w:val="none" w:sz="0" w:space="0" w:color="auto"/>
            <w:left w:val="none" w:sz="0" w:space="0" w:color="auto"/>
            <w:bottom w:val="none" w:sz="0" w:space="0" w:color="auto"/>
            <w:right w:val="none" w:sz="0" w:space="0" w:color="auto"/>
          </w:divBdr>
        </w:div>
        <w:div w:id="414673348">
          <w:marLeft w:val="0"/>
          <w:marRight w:val="0"/>
          <w:marTop w:val="0"/>
          <w:marBottom w:val="0"/>
          <w:divBdr>
            <w:top w:val="none" w:sz="0" w:space="0" w:color="auto"/>
            <w:left w:val="none" w:sz="0" w:space="0" w:color="auto"/>
            <w:bottom w:val="none" w:sz="0" w:space="0" w:color="auto"/>
            <w:right w:val="none" w:sz="0" w:space="0" w:color="auto"/>
          </w:divBdr>
        </w:div>
        <w:div w:id="477502972">
          <w:marLeft w:val="0"/>
          <w:marRight w:val="0"/>
          <w:marTop w:val="0"/>
          <w:marBottom w:val="0"/>
          <w:divBdr>
            <w:top w:val="none" w:sz="0" w:space="0" w:color="auto"/>
            <w:left w:val="none" w:sz="0" w:space="0" w:color="auto"/>
            <w:bottom w:val="none" w:sz="0" w:space="0" w:color="auto"/>
            <w:right w:val="none" w:sz="0" w:space="0" w:color="auto"/>
          </w:divBdr>
        </w:div>
        <w:div w:id="549804963">
          <w:marLeft w:val="0"/>
          <w:marRight w:val="0"/>
          <w:marTop w:val="0"/>
          <w:marBottom w:val="0"/>
          <w:divBdr>
            <w:top w:val="none" w:sz="0" w:space="0" w:color="auto"/>
            <w:left w:val="none" w:sz="0" w:space="0" w:color="auto"/>
            <w:bottom w:val="none" w:sz="0" w:space="0" w:color="auto"/>
            <w:right w:val="none" w:sz="0" w:space="0" w:color="auto"/>
          </w:divBdr>
        </w:div>
        <w:div w:id="594286864">
          <w:marLeft w:val="0"/>
          <w:marRight w:val="0"/>
          <w:marTop w:val="0"/>
          <w:marBottom w:val="0"/>
          <w:divBdr>
            <w:top w:val="none" w:sz="0" w:space="0" w:color="auto"/>
            <w:left w:val="none" w:sz="0" w:space="0" w:color="auto"/>
            <w:bottom w:val="none" w:sz="0" w:space="0" w:color="auto"/>
            <w:right w:val="none" w:sz="0" w:space="0" w:color="auto"/>
          </w:divBdr>
        </w:div>
        <w:div w:id="595864484">
          <w:marLeft w:val="0"/>
          <w:marRight w:val="0"/>
          <w:marTop w:val="0"/>
          <w:marBottom w:val="0"/>
          <w:divBdr>
            <w:top w:val="none" w:sz="0" w:space="0" w:color="auto"/>
            <w:left w:val="none" w:sz="0" w:space="0" w:color="auto"/>
            <w:bottom w:val="none" w:sz="0" w:space="0" w:color="auto"/>
            <w:right w:val="none" w:sz="0" w:space="0" w:color="auto"/>
          </w:divBdr>
        </w:div>
        <w:div w:id="634528270">
          <w:marLeft w:val="0"/>
          <w:marRight w:val="0"/>
          <w:marTop w:val="0"/>
          <w:marBottom w:val="0"/>
          <w:divBdr>
            <w:top w:val="none" w:sz="0" w:space="0" w:color="auto"/>
            <w:left w:val="none" w:sz="0" w:space="0" w:color="auto"/>
            <w:bottom w:val="none" w:sz="0" w:space="0" w:color="auto"/>
            <w:right w:val="none" w:sz="0" w:space="0" w:color="auto"/>
          </w:divBdr>
        </w:div>
        <w:div w:id="656155649">
          <w:marLeft w:val="0"/>
          <w:marRight w:val="0"/>
          <w:marTop w:val="0"/>
          <w:marBottom w:val="0"/>
          <w:divBdr>
            <w:top w:val="none" w:sz="0" w:space="0" w:color="auto"/>
            <w:left w:val="none" w:sz="0" w:space="0" w:color="auto"/>
            <w:bottom w:val="none" w:sz="0" w:space="0" w:color="auto"/>
            <w:right w:val="none" w:sz="0" w:space="0" w:color="auto"/>
          </w:divBdr>
        </w:div>
        <w:div w:id="1031370903">
          <w:marLeft w:val="0"/>
          <w:marRight w:val="0"/>
          <w:marTop w:val="0"/>
          <w:marBottom w:val="0"/>
          <w:divBdr>
            <w:top w:val="none" w:sz="0" w:space="0" w:color="auto"/>
            <w:left w:val="none" w:sz="0" w:space="0" w:color="auto"/>
            <w:bottom w:val="none" w:sz="0" w:space="0" w:color="auto"/>
            <w:right w:val="none" w:sz="0" w:space="0" w:color="auto"/>
          </w:divBdr>
        </w:div>
        <w:div w:id="1034160095">
          <w:marLeft w:val="0"/>
          <w:marRight w:val="0"/>
          <w:marTop w:val="0"/>
          <w:marBottom w:val="0"/>
          <w:divBdr>
            <w:top w:val="none" w:sz="0" w:space="0" w:color="auto"/>
            <w:left w:val="none" w:sz="0" w:space="0" w:color="auto"/>
            <w:bottom w:val="none" w:sz="0" w:space="0" w:color="auto"/>
            <w:right w:val="none" w:sz="0" w:space="0" w:color="auto"/>
          </w:divBdr>
        </w:div>
        <w:div w:id="1198202407">
          <w:marLeft w:val="0"/>
          <w:marRight w:val="0"/>
          <w:marTop w:val="0"/>
          <w:marBottom w:val="0"/>
          <w:divBdr>
            <w:top w:val="none" w:sz="0" w:space="0" w:color="auto"/>
            <w:left w:val="none" w:sz="0" w:space="0" w:color="auto"/>
            <w:bottom w:val="none" w:sz="0" w:space="0" w:color="auto"/>
            <w:right w:val="none" w:sz="0" w:space="0" w:color="auto"/>
          </w:divBdr>
        </w:div>
        <w:div w:id="1227377774">
          <w:marLeft w:val="0"/>
          <w:marRight w:val="0"/>
          <w:marTop w:val="0"/>
          <w:marBottom w:val="0"/>
          <w:divBdr>
            <w:top w:val="none" w:sz="0" w:space="0" w:color="auto"/>
            <w:left w:val="none" w:sz="0" w:space="0" w:color="auto"/>
            <w:bottom w:val="none" w:sz="0" w:space="0" w:color="auto"/>
            <w:right w:val="none" w:sz="0" w:space="0" w:color="auto"/>
          </w:divBdr>
        </w:div>
        <w:div w:id="1274899810">
          <w:marLeft w:val="0"/>
          <w:marRight w:val="0"/>
          <w:marTop w:val="0"/>
          <w:marBottom w:val="0"/>
          <w:divBdr>
            <w:top w:val="none" w:sz="0" w:space="0" w:color="auto"/>
            <w:left w:val="none" w:sz="0" w:space="0" w:color="auto"/>
            <w:bottom w:val="none" w:sz="0" w:space="0" w:color="auto"/>
            <w:right w:val="none" w:sz="0" w:space="0" w:color="auto"/>
          </w:divBdr>
        </w:div>
        <w:div w:id="1281452237">
          <w:marLeft w:val="0"/>
          <w:marRight w:val="0"/>
          <w:marTop w:val="0"/>
          <w:marBottom w:val="0"/>
          <w:divBdr>
            <w:top w:val="none" w:sz="0" w:space="0" w:color="auto"/>
            <w:left w:val="none" w:sz="0" w:space="0" w:color="auto"/>
            <w:bottom w:val="none" w:sz="0" w:space="0" w:color="auto"/>
            <w:right w:val="none" w:sz="0" w:space="0" w:color="auto"/>
          </w:divBdr>
        </w:div>
        <w:div w:id="1281768526">
          <w:marLeft w:val="0"/>
          <w:marRight w:val="0"/>
          <w:marTop w:val="0"/>
          <w:marBottom w:val="0"/>
          <w:divBdr>
            <w:top w:val="none" w:sz="0" w:space="0" w:color="auto"/>
            <w:left w:val="none" w:sz="0" w:space="0" w:color="auto"/>
            <w:bottom w:val="none" w:sz="0" w:space="0" w:color="auto"/>
            <w:right w:val="none" w:sz="0" w:space="0" w:color="auto"/>
          </w:divBdr>
        </w:div>
        <w:div w:id="1319503300">
          <w:marLeft w:val="0"/>
          <w:marRight w:val="0"/>
          <w:marTop w:val="0"/>
          <w:marBottom w:val="0"/>
          <w:divBdr>
            <w:top w:val="none" w:sz="0" w:space="0" w:color="auto"/>
            <w:left w:val="none" w:sz="0" w:space="0" w:color="auto"/>
            <w:bottom w:val="none" w:sz="0" w:space="0" w:color="auto"/>
            <w:right w:val="none" w:sz="0" w:space="0" w:color="auto"/>
          </w:divBdr>
        </w:div>
        <w:div w:id="1568422075">
          <w:marLeft w:val="0"/>
          <w:marRight w:val="0"/>
          <w:marTop w:val="0"/>
          <w:marBottom w:val="0"/>
          <w:divBdr>
            <w:top w:val="none" w:sz="0" w:space="0" w:color="auto"/>
            <w:left w:val="none" w:sz="0" w:space="0" w:color="auto"/>
            <w:bottom w:val="none" w:sz="0" w:space="0" w:color="auto"/>
            <w:right w:val="none" w:sz="0" w:space="0" w:color="auto"/>
          </w:divBdr>
        </w:div>
        <w:div w:id="1702052952">
          <w:marLeft w:val="0"/>
          <w:marRight w:val="0"/>
          <w:marTop w:val="0"/>
          <w:marBottom w:val="0"/>
          <w:divBdr>
            <w:top w:val="none" w:sz="0" w:space="0" w:color="auto"/>
            <w:left w:val="none" w:sz="0" w:space="0" w:color="auto"/>
            <w:bottom w:val="none" w:sz="0" w:space="0" w:color="auto"/>
            <w:right w:val="none" w:sz="0" w:space="0" w:color="auto"/>
          </w:divBdr>
        </w:div>
        <w:div w:id="1773478260">
          <w:marLeft w:val="0"/>
          <w:marRight w:val="0"/>
          <w:marTop w:val="0"/>
          <w:marBottom w:val="0"/>
          <w:divBdr>
            <w:top w:val="none" w:sz="0" w:space="0" w:color="auto"/>
            <w:left w:val="none" w:sz="0" w:space="0" w:color="auto"/>
            <w:bottom w:val="none" w:sz="0" w:space="0" w:color="auto"/>
            <w:right w:val="none" w:sz="0" w:space="0" w:color="auto"/>
          </w:divBdr>
        </w:div>
        <w:div w:id="1907760299">
          <w:marLeft w:val="0"/>
          <w:marRight w:val="0"/>
          <w:marTop w:val="0"/>
          <w:marBottom w:val="0"/>
          <w:divBdr>
            <w:top w:val="none" w:sz="0" w:space="0" w:color="auto"/>
            <w:left w:val="none" w:sz="0" w:space="0" w:color="auto"/>
            <w:bottom w:val="none" w:sz="0" w:space="0" w:color="auto"/>
            <w:right w:val="none" w:sz="0" w:space="0" w:color="auto"/>
          </w:divBdr>
        </w:div>
        <w:div w:id="2060742228">
          <w:marLeft w:val="0"/>
          <w:marRight w:val="0"/>
          <w:marTop w:val="0"/>
          <w:marBottom w:val="0"/>
          <w:divBdr>
            <w:top w:val="none" w:sz="0" w:space="0" w:color="auto"/>
            <w:left w:val="none" w:sz="0" w:space="0" w:color="auto"/>
            <w:bottom w:val="none" w:sz="0" w:space="0" w:color="auto"/>
            <w:right w:val="none" w:sz="0" w:space="0" w:color="auto"/>
          </w:divBdr>
        </w:div>
        <w:div w:id="206736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Letters-Memo-Logo\Old%20letterhead\OFS%20letterhead%202016%20(Office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OFS letterhead 2016 (Office13)</Template>
  <TotalTime>0</TotalTime>
  <Pages>1</Pages>
  <Words>470</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Bridget (CI-StPaul)</dc:creator>
  <cp:keywords/>
  <cp:lastModifiedBy>Solomon, Michael (CI-StPaul)</cp:lastModifiedBy>
  <cp:revision>2</cp:revision>
  <cp:lastPrinted>2019-08-29T17:40:00Z</cp:lastPrinted>
  <dcterms:created xsi:type="dcterms:W3CDTF">2019-09-18T15:57:00Z</dcterms:created>
  <dcterms:modified xsi:type="dcterms:W3CDTF">2019-09-18T15:57:00Z</dcterms:modified>
</cp:coreProperties>
</file>