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5" w:rsidRPr="00824905" w:rsidRDefault="00824905" w:rsidP="00824905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sz w:val="40"/>
          <w:szCs w:val="24"/>
        </w:rPr>
      </w:pPr>
      <w:r w:rsidRPr="00824905">
        <w:rPr>
          <w:rFonts w:eastAsia="Times New Roman" w:cs="Times New Roman"/>
          <w:b/>
          <w:bCs/>
          <w:color w:val="222222"/>
          <w:sz w:val="40"/>
          <w:szCs w:val="24"/>
        </w:rPr>
        <w:t>The Do’s and Don’t</w:t>
      </w:r>
      <w:r>
        <w:rPr>
          <w:rFonts w:eastAsia="Times New Roman" w:cs="Times New Roman"/>
          <w:b/>
          <w:bCs/>
          <w:color w:val="222222"/>
          <w:sz w:val="40"/>
          <w:szCs w:val="24"/>
        </w:rPr>
        <w:t>s</w:t>
      </w:r>
      <w:r w:rsidRPr="00824905">
        <w:rPr>
          <w:rFonts w:eastAsia="Times New Roman" w:cs="Times New Roman"/>
          <w:b/>
          <w:bCs/>
          <w:color w:val="222222"/>
          <w:sz w:val="40"/>
          <w:szCs w:val="24"/>
        </w:rPr>
        <w:t xml:space="preserve"> of Quitting a Job</w:t>
      </w:r>
    </w:p>
    <w:p w:rsidR="00824905" w:rsidRDefault="00824905" w:rsidP="00824905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</w:p>
    <w:p w:rsidR="00824905" w:rsidRPr="00824905" w:rsidRDefault="00824905" w:rsidP="00824905">
      <w:pPr>
        <w:spacing w:after="0" w:line="240" w:lineRule="auto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b/>
          <w:bCs/>
          <w:color w:val="222222"/>
          <w:sz w:val="28"/>
          <w:szCs w:val="24"/>
        </w:rPr>
        <w:t>Do</w:t>
      </w:r>
    </w:p>
    <w:p w:rsidR="00824905" w:rsidRPr="00824905" w:rsidRDefault="00824905" w:rsidP="00824905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pict/>
      </w:r>
      <w:r w:rsidRPr="00824905">
        <w:rPr>
          <w:rFonts w:eastAsia="Times New Roman" w:cs="Times New Roman"/>
          <w:color w:val="222222"/>
          <w:sz w:val="28"/>
          <w:szCs w:val="24"/>
        </w:rPr>
        <w:t>Give at least two weeks’ notice and — if your schedule allows — offer to work longer to create a smooth and orderly transition</w:t>
      </w:r>
    </w:p>
    <w:p w:rsidR="00824905" w:rsidRPr="00824905" w:rsidRDefault="00824905" w:rsidP="00824905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t>Collaborate with your boss to figure out the best use of your remaining days and how you should tie up loose ends</w:t>
      </w:r>
    </w:p>
    <w:p w:rsidR="00824905" w:rsidRPr="00824905" w:rsidRDefault="00824905" w:rsidP="00824905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t>Be thankful about what you learned at your job and openly express gratitude to colleagues</w:t>
      </w:r>
    </w:p>
    <w:p w:rsidR="00824905" w:rsidRPr="00824905" w:rsidRDefault="00824905" w:rsidP="00824905">
      <w:pPr>
        <w:spacing w:after="0" w:line="240" w:lineRule="auto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b/>
          <w:bCs/>
          <w:color w:val="222222"/>
          <w:sz w:val="28"/>
          <w:szCs w:val="24"/>
        </w:rPr>
        <w:br/>
        <w:t>Don’t</w:t>
      </w:r>
    </w:p>
    <w:p w:rsidR="00824905" w:rsidRPr="00824905" w:rsidRDefault="00824905" w:rsidP="00824905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t>Give different reasons to different people — stick to one story about why you’re leaving</w:t>
      </w:r>
    </w:p>
    <w:p w:rsidR="00824905" w:rsidRPr="00824905" w:rsidRDefault="00824905" w:rsidP="00824905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t>Be dishonest or overly secretive about your next move — your boss and former colleagues will find out where you’ve landed soon enough</w:t>
      </w:r>
    </w:p>
    <w:p w:rsidR="00824905" w:rsidRPr="00824905" w:rsidRDefault="00824905" w:rsidP="00824905">
      <w:pPr>
        <w:numPr>
          <w:ilvl w:val="0"/>
          <w:numId w:val="2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824905">
        <w:rPr>
          <w:rFonts w:eastAsia="Times New Roman" w:cs="Times New Roman"/>
          <w:color w:val="222222"/>
          <w:sz w:val="28"/>
          <w:szCs w:val="24"/>
        </w:rPr>
        <w:t>Divulge too much during your exit interview — it’s not the time to give detailed feedback and ideas for improvement</w:t>
      </w:r>
    </w:p>
    <w:p w:rsidR="00701591" w:rsidRDefault="00701591"/>
    <w:p w:rsidR="00824905" w:rsidRPr="00824905" w:rsidRDefault="00824905" w:rsidP="00824905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  <w:r>
        <w:rPr>
          <w:rFonts w:eastAsia="Times New Roman" w:cs="Times New Roman"/>
          <w:b/>
          <w:bCs/>
          <w:color w:val="222222"/>
          <w:sz w:val="28"/>
          <w:szCs w:val="24"/>
        </w:rPr>
        <w:t>(</w:t>
      </w:r>
      <w:hyperlink r:id="rId6" w:history="1">
        <w:r w:rsidRPr="001E7A15">
          <w:rPr>
            <w:rStyle w:val="Hyperlink"/>
            <w:rFonts w:eastAsia="Times New Roman" w:cs="Times New Roman"/>
            <w:b/>
            <w:bCs/>
            <w:sz w:val="28"/>
            <w:szCs w:val="24"/>
          </w:rPr>
          <w:t>https://hbr.org/2014/12/how-to-quit-your-job-without-burning-bridges</w:t>
        </w:r>
      </w:hyperlink>
      <w:r>
        <w:rPr>
          <w:rFonts w:eastAsia="Times New Roman" w:cs="Times New Roman"/>
          <w:b/>
          <w:bCs/>
          <w:color w:val="222222"/>
          <w:sz w:val="28"/>
          <w:szCs w:val="24"/>
        </w:rPr>
        <w:t xml:space="preserve">) </w:t>
      </w:r>
    </w:p>
    <w:p w:rsidR="00824905" w:rsidRDefault="00824905"/>
    <w:p w:rsidR="00824905" w:rsidRPr="007D3614" w:rsidRDefault="00824905" w:rsidP="007D3614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</w:p>
    <w:p w:rsidR="00824905" w:rsidRDefault="00824905" w:rsidP="007D3614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  <w:r w:rsidRPr="007D3614">
        <w:rPr>
          <w:rFonts w:eastAsia="Times New Roman" w:cs="Times New Roman"/>
          <w:b/>
          <w:bCs/>
          <w:color w:val="222222"/>
          <w:sz w:val="28"/>
          <w:szCs w:val="24"/>
        </w:rPr>
        <w:t>Right Track also says:</w:t>
      </w:r>
    </w:p>
    <w:p w:rsidR="007D3614" w:rsidRDefault="007D3614" w:rsidP="007D3614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</w:p>
    <w:p w:rsidR="007D3614" w:rsidRPr="007D3614" w:rsidRDefault="007D3614" w:rsidP="007D3614">
      <w:pPr>
        <w:spacing w:after="0" w:line="240" w:lineRule="auto"/>
        <w:rPr>
          <w:rFonts w:eastAsia="Times New Roman" w:cs="Times New Roman"/>
          <w:b/>
          <w:bCs/>
          <w:color w:val="222222"/>
          <w:sz w:val="28"/>
          <w:szCs w:val="24"/>
        </w:rPr>
      </w:pPr>
      <w:r>
        <w:rPr>
          <w:rFonts w:eastAsia="Times New Roman" w:cs="Times New Roman"/>
          <w:b/>
          <w:bCs/>
          <w:color w:val="222222"/>
          <w:sz w:val="28"/>
          <w:szCs w:val="24"/>
        </w:rPr>
        <w:t>Do</w:t>
      </w:r>
    </w:p>
    <w:p w:rsidR="00824905" w:rsidRPr="007D3614" w:rsidRDefault="007D3614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t>Give notice in person</w:t>
      </w:r>
      <w:r w:rsidR="00824905" w:rsidRPr="007D3614">
        <w:rPr>
          <w:rFonts w:eastAsia="Times New Roman" w:cs="Times New Roman"/>
          <w:color w:val="222222"/>
          <w:sz w:val="28"/>
          <w:szCs w:val="24"/>
        </w:rPr>
        <w:t xml:space="preserve">, and follow up with an email so it is documented.  </w:t>
      </w:r>
    </w:p>
    <w:p w:rsidR="00824905" w:rsidRPr="007D3614" w:rsidRDefault="007D3614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t>Give your notice,</w:t>
      </w:r>
      <w:r w:rsidR="00824905" w:rsidRPr="007D3614">
        <w:rPr>
          <w:rFonts w:eastAsia="Times New Roman" w:cs="Times New Roman"/>
          <w:color w:val="222222"/>
          <w:sz w:val="28"/>
          <w:szCs w:val="24"/>
        </w:rPr>
        <w:t xml:space="preserve"> no matter what.  Don’t just stop showing up.</w:t>
      </w:r>
    </w:p>
    <w:p w:rsidR="00824905" w:rsidRPr="007D3614" w:rsidRDefault="007D3614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t>Genuinely thank your supervisor and your colleagues.</w:t>
      </w:r>
    </w:p>
    <w:p w:rsidR="00824905" w:rsidRDefault="007D3614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t>A</w:t>
      </w:r>
      <w:r w:rsidR="00824905" w:rsidRPr="007D3614">
        <w:rPr>
          <w:rFonts w:eastAsia="Times New Roman" w:cs="Times New Roman"/>
          <w:color w:val="222222"/>
          <w:sz w:val="28"/>
          <w:szCs w:val="24"/>
        </w:rPr>
        <w:t>sk if you can use them as a reference in the future</w:t>
      </w:r>
      <w:r>
        <w:rPr>
          <w:rFonts w:eastAsia="Times New Roman" w:cs="Times New Roman"/>
          <w:color w:val="222222"/>
          <w:sz w:val="28"/>
          <w:szCs w:val="24"/>
        </w:rPr>
        <w:t xml:space="preserve"> – this is assuming that you didn’t get fired/leave on bad terms.</w:t>
      </w:r>
      <w:bookmarkStart w:id="0" w:name="_GoBack"/>
      <w:bookmarkEnd w:id="0"/>
    </w:p>
    <w:p w:rsidR="007D3614" w:rsidRPr="007D3614" w:rsidRDefault="007D3614" w:rsidP="007D3614">
      <w:pPr>
        <w:spacing w:after="0" w:line="240" w:lineRule="auto"/>
        <w:rPr>
          <w:rFonts w:eastAsia="Times New Roman" w:cs="Times New Roman"/>
          <w:b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br/>
      </w:r>
      <w:r w:rsidRPr="007D3614">
        <w:rPr>
          <w:rFonts w:eastAsia="Times New Roman" w:cs="Times New Roman"/>
          <w:b/>
          <w:color w:val="222222"/>
          <w:sz w:val="28"/>
          <w:szCs w:val="24"/>
        </w:rPr>
        <w:t>Do</w:t>
      </w:r>
    </w:p>
    <w:p w:rsidR="00824905" w:rsidRDefault="00824905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 w:rsidRPr="007D3614">
        <w:rPr>
          <w:rFonts w:eastAsia="Times New Roman" w:cs="Times New Roman"/>
          <w:color w:val="222222"/>
          <w:sz w:val="28"/>
          <w:szCs w:val="24"/>
        </w:rPr>
        <w:t>Don’t add the job to your resume if you worked less than a couple of weeks.</w:t>
      </w:r>
    </w:p>
    <w:p w:rsidR="007D3614" w:rsidRPr="007D3614" w:rsidRDefault="007D3614" w:rsidP="007D3614">
      <w:pPr>
        <w:numPr>
          <w:ilvl w:val="0"/>
          <w:numId w:val="1"/>
        </w:numPr>
        <w:spacing w:after="0" w:line="240" w:lineRule="auto"/>
        <w:ind w:left="0"/>
        <w:rPr>
          <w:rFonts w:eastAsia="Times New Roman" w:cs="Times New Roman"/>
          <w:color w:val="222222"/>
          <w:sz w:val="28"/>
          <w:szCs w:val="24"/>
        </w:rPr>
      </w:pPr>
      <w:r>
        <w:rPr>
          <w:rFonts w:eastAsia="Times New Roman" w:cs="Times New Roman"/>
          <w:color w:val="222222"/>
          <w:sz w:val="28"/>
          <w:szCs w:val="24"/>
        </w:rPr>
        <w:t>Don’t quit a job before you have a new job!  Make sure you have the job offer in writing and have accepted it before you submit your notice to your other job.</w:t>
      </w:r>
    </w:p>
    <w:p w:rsidR="00824905" w:rsidRDefault="00824905" w:rsidP="00824905">
      <w:pPr>
        <w:ind w:left="1080"/>
      </w:pPr>
    </w:p>
    <w:sectPr w:rsidR="00824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55C"/>
    <w:multiLevelType w:val="multilevel"/>
    <w:tmpl w:val="D340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D0D8F"/>
    <w:multiLevelType w:val="multilevel"/>
    <w:tmpl w:val="AA40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05"/>
    <w:rsid w:val="00701591"/>
    <w:rsid w:val="007D3614"/>
    <w:rsid w:val="008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9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90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br.org/2014/12/how-to-quit-your-job-without-burning-bridg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>City of Saint Paul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 Shoffner</dc:creator>
  <cp:lastModifiedBy>Asha Shoffner</cp:lastModifiedBy>
  <cp:revision>2</cp:revision>
  <dcterms:created xsi:type="dcterms:W3CDTF">2016-11-30T18:33:00Z</dcterms:created>
  <dcterms:modified xsi:type="dcterms:W3CDTF">2016-11-30T18:42:00Z</dcterms:modified>
</cp:coreProperties>
</file>