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780"/>
        <w:gridCol w:w="8080"/>
      </w:tblGrid>
      <w:tr w:rsidR="004B2035" w:rsidTr="00471228">
        <w:tc>
          <w:tcPr>
            <w:tcW w:w="2780" w:type="dxa"/>
          </w:tcPr>
          <w:p w:rsidR="004B2035" w:rsidRDefault="00090175" w:rsidP="00D148DB">
            <w:pPr>
              <w:rPr>
                <w:rFonts w:ascii="Times" w:hAnsi="Times" w:cs="Times"/>
                <w:b/>
                <w:bCs/>
                <w:sz w:val="20"/>
                <w:szCs w:val="20"/>
              </w:rPr>
            </w:pPr>
            <w:r w:rsidRPr="001D5DCA">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70.2pt">
                  <v:imagedata r:id="rId8" o:title=""/>
                </v:shape>
              </w:pict>
            </w:r>
          </w:p>
        </w:tc>
        <w:tc>
          <w:tcPr>
            <w:tcW w:w="8080" w:type="dxa"/>
            <w:vAlign w:val="center"/>
          </w:tcPr>
          <w:p w:rsidR="004B2035" w:rsidRPr="00B47A2F" w:rsidRDefault="00471228" w:rsidP="00D148DB">
            <w:pPr>
              <w:jc w:val="right"/>
              <w:rPr>
                <w:rFonts w:ascii="Calibri" w:hAnsi="Calibri" w:cs="Times"/>
                <w:b/>
                <w:bCs/>
                <w:sz w:val="28"/>
                <w:szCs w:val="28"/>
              </w:rPr>
            </w:pPr>
            <w:r w:rsidRPr="00B47A2F">
              <w:rPr>
                <w:rFonts w:ascii="Calibri" w:hAnsi="Calibri" w:cs="Times"/>
                <w:b/>
                <w:bCs/>
                <w:sz w:val="28"/>
                <w:szCs w:val="28"/>
              </w:rPr>
              <w:t>Housing Tax Credit</w:t>
            </w:r>
            <w:r w:rsidR="008F793B">
              <w:rPr>
                <w:rFonts w:ascii="Calibri" w:hAnsi="Calibri" w:cs="Times"/>
                <w:b/>
                <w:bCs/>
                <w:sz w:val="28"/>
                <w:szCs w:val="28"/>
              </w:rPr>
              <w:t>s</w:t>
            </w:r>
            <w:r w:rsidRPr="00B47A2F">
              <w:rPr>
                <w:rFonts w:ascii="Calibri" w:hAnsi="Calibri" w:cs="Times"/>
                <w:b/>
                <w:bCs/>
                <w:sz w:val="28"/>
                <w:szCs w:val="28"/>
              </w:rPr>
              <w:t xml:space="preserve"> </w:t>
            </w:r>
          </w:p>
          <w:p w:rsidR="00891BA7" w:rsidRPr="00FC3A6C" w:rsidRDefault="00471228" w:rsidP="00D148DB">
            <w:pPr>
              <w:spacing w:line="360" w:lineRule="atLeast"/>
              <w:jc w:val="right"/>
              <w:rPr>
                <w:rFonts w:ascii="Verdana" w:hAnsi="Verdana" w:cs="Times"/>
                <w:b/>
                <w:bCs/>
                <w:sz w:val="20"/>
                <w:szCs w:val="20"/>
              </w:rPr>
            </w:pPr>
            <w:r w:rsidRPr="00B47A2F">
              <w:rPr>
                <w:rFonts w:ascii="Calibri" w:hAnsi="Calibri" w:cs="Times"/>
                <w:b/>
                <w:bCs/>
                <w:sz w:val="28"/>
                <w:szCs w:val="28"/>
              </w:rPr>
              <w:t xml:space="preserve">Notice of Intent to Transfer Ownership </w:t>
            </w:r>
            <w:r w:rsidRPr="00B47A2F">
              <w:rPr>
                <w:rFonts w:ascii="Calibri" w:hAnsi="Calibri" w:cs="Times"/>
                <w:b/>
                <w:bCs/>
                <w:sz w:val="28"/>
                <w:szCs w:val="28"/>
              </w:rPr>
              <w:br/>
              <w:t xml:space="preserve">or Change Owner Name or Status </w:t>
            </w:r>
          </w:p>
        </w:tc>
      </w:tr>
    </w:tbl>
    <w:p w:rsidR="004B2035" w:rsidRPr="008F793B" w:rsidRDefault="00794728" w:rsidP="00471228">
      <w:pPr>
        <w:spacing w:before="120"/>
        <w:rPr>
          <w:rFonts w:ascii="Calibri" w:hAnsi="Calibri"/>
          <w:i/>
          <w:sz w:val="22"/>
          <w:szCs w:val="28"/>
        </w:rPr>
      </w:pPr>
      <w:r w:rsidRPr="008F793B">
        <w:rPr>
          <w:rFonts w:ascii="Calibri" w:hAnsi="Calibri"/>
          <w:b/>
          <w:sz w:val="22"/>
          <w:szCs w:val="28"/>
        </w:rPr>
        <w:t xml:space="preserve">Instructions: </w:t>
      </w:r>
      <w:r w:rsidRPr="008F793B">
        <w:rPr>
          <w:rFonts w:ascii="Calibri" w:hAnsi="Calibri"/>
          <w:sz w:val="22"/>
          <w:szCs w:val="28"/>
        </w:rPr>
        <w:t>C</w:t>
      </w:r>
      <w:r w:rsidR="00471228" w:rsidRPr="008F793B">
        <w:rPr>
          <w:rFonts w:ascii="Calibri" w:hAnsi="Calibri"/>
          <w:sz w:val="22"/>
          <w:szCs w:val="28"/>
        </w:rPr>
        <w:t>omplete prior to transfer of title,</w:t>
      </w:r>
      <w:r w:rsidRPr="008F793B">
        <w:rPr>
          <w:rFonts w:ascii="Calibri" w:hAnsi="Calibri"/>
          <w:sz w:val="22"/>
          <w:szCs w:val="28"/>
        </w:rPr>
        <w:t xml:space="preserve"> or</w:t>
      </w:r>
      <w:r w:rsidR="00471228" w:rsidRPr="008F793B">
        <w:rPr>
          <w:rFonts w:ascii="Calibri" w:hAnsi="Calibri"/>
          <w:sz w:val="22"/>
          <w:szCs w:val="28"/>
        </w:rPr>
        <w:t xml:space="preserve"> change in partnership name, corporate name or status. Final documentation </w:t>
      </w:r>
      <w:r w:rsidR="00315567">
        <w:rPr>
          <w:rFonts w:ascii="Calibri" w:hAnsi="Calibri"/>
          <w:sz w:val="22"/>
          <w:szCs w:val="28"/>
        </w:rPr>
        <w:t>should</w:t>
      </w:r>
      <w:r w:rsidR="00315567" w:rsidRPr="008F793B">
        <w:rPr>
          <w:rFonts w:ascii="Calibri" w:hAnsi="Calibri"/>
          <w:sz w:val="22"/>
          <w:szCs w:val="28"/>
        </w:rPr>
        <w:t xml:space="preserve"> </w:t>
      </w:r>
      <w:r w:rsidR="00471228" w:rsidRPr="008F793B">
        <w:rPr>
          <w:rFonts w:ascii="Calibri" w:hAnsi="Calibri"/>
          <w:sz w:val="22"/>
          <w:szCs w:val="28"/>
        </w:rPr>
        <w:t>be supplied after closing.</w:t>
      </w:r>
    </w:p>
    <w:p w:rsidR="00471228" w:rsidRPr="00876285" w:rsidRDefault="00471228" w:rsidP="008F793B">
      <w:pPr>
        <w:spacing w:line="276" w:lineRule="auto"/>
        <w:rPr>
          <w:rFonts w:ascii="Calibri" w:hAnsi="Calibri"/>
          <w:i/>
          <w:sz w:val="22"/>
          <w:szCs w:val="28"/>
        </w:rPr>
      </w:pPr>
    </w:p>
    <w:p w:rsidR="008F793B" w:rsidRPr="00876285" w:rsidRDefault="00471228" w:rsidP="008F793B">
      <w:pPr>
        <w:tabs>
          <w:tab w:val="left" w:pos="7740"/>
          <w:tab w:val="right" w:pos="10520"/>
        </w:tabs>
        <w:spacing w:line="276" w:lineRule="auto"/>
        <w:jc w:val="both"/>
        <w:rPr>
          <w:rFonts w:ascii="Calibri" w:hAnsi="Calibri" w:cs="Times"/>
          <w:sz w:val="22"/>
          <w:szCs w:val="22"/>
        </w:rPr>
      </w:pPr>
      <w:r w:rsidRPr="00876285">
        <w:rPr>
          <w:rFonts w:ascii="Calibri" w:hAnsi="Calibri" w:cs="Times"/>
          <w:sz w:val="22"/>
          <w:szCs w:val="22"/>
        </w:rPr>
        <w:t xml:space="preserve">Project Name: </w:t>
      </w:r>
      <w:r w:rsidRPr="00876285">
        <w:rPr>
          <w:rFonts w:ascii="Calibri" w:hAnsi="Calibri" w:cs="Times"/>
          <w:sz w:val="22"/>
          <w:szCs w:val="22"/>
          <w:u w:val="single"/>
        </w:rPr>
        <w:fldChar w:fldCharType="begin">
          <w:ffData>
            <w:name w:val="Text1"/>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end"/>
      </w:r>
      <w:r w:rsidRPr="00876285">
        <w:rPr>
          <w:rFonts w:ascii="Calibri" w:hAnsi="Calibri" w:cs="Times"/>
          <w:sz w:val="22"/>
          <w:szCs w:val="22"/>
        </w:rPr>
        <w:t xml:space="preserve"> </w:t>
      </w:r>
      <w:r w:rsidRPr="00876285">
        <w:rPr>
          <w:rFonts w:ascii="Calibri" w:hAnsi="Calibri" w:cs="Times"/>
          <w:sz w:val="22"/>
          <w:szCs w:val="22"/>
          <w:u w:val="single"/>
        </w:rPr>
        <w:fldChar w:fldCharType="begin">
          <w:ffData>
            <w:name w:val="Text2"/>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bookmarkStart w:id="0" w:name="_GoBack"/>
      <w:bookmarkEnd w:id="0"/>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r w:rsidRPr="00876285">
        <w:rPr>
          <w:rFonts w:ascii="Calibri" w:hAnsi="Calibri" w:cs="Times"/>
          <w:sz w:val="22"/>
          <w:szCs w:val="22"/>
        </w:rPr>
        <w:tab/>
      </w:r>
    </w:p>
    <w:p w:rsidR="00471228" w:rsidRPr="00876285" w:rsidRDefault="00471228" w:rsidP="008F793B">
      <w:pPr>
        <w:tabs>
          <w:tab w:val="left" w:pos="7740"/>
          <w:tab w:val="right" w:pos="10520"/>
        </w:tabs>
        <w:spacing w:line="276" w:lineRule="auto"/>
        <w:jc w:val="both"/>
        <w:rPr>
          <w:rFonts w:ascii="Calibri" w:hAnsi="Calibri" w:cs="Times"/>
          <w:sz w:val="22"/>
          <w:szCs w:val="22"/>
        </w:rPr>
      </w:pPr>
      <w:r w:rsidRPr="00876285">
        <w:rPr>
          <w:rFonts w:ascii="Calibri" w:hAnsi="Calibri" w:cs="Times"/>
          <w:sz w:val="22"/>
          <w:szCs w:val="22"/>
        </w:rPr>
        <w:t>Development ID #: D</w:t>
      </w:r>
      <w:r w:rsidRPr="00876285">
        <w:rPr>
          <w:rFonts w:ascii="Calibri" w:hAnsi="Calibri" w:cs="Times"/>
          <w:sz w:val="22"/>
          <w:szCs w:val="22"/>
          <w:u w:val="single"/>
        </w:rPr>
        <w:fldChar w:fldCharType="begin">
          <w:ffData>
            <w:name w:val="Text2"/>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p>
    <w:p w:rsidR="00471228" w:rsidRPr="00876285" w:rsidRDefault="00471228" w:rsidP="008F793B">
      <w:pPr>
        <w:tabs>
          <w:tab w:val="right" w:pos="10520"/>
        </w:tabs>
        <w:spacing w:line="276" w:lineRule="auto"/>
        <w:jc w:val="both"/>
        <w:rPr>
          <w:rFonts w:ascii="Calibri" w:hAnsi="Calibri" w:cs="Times"/>
          <w:sz w:val="22"/>
          <w:szCs w:val="22"/>
          <w:u w:val="single"/>
        </w:rPr>
      </w:pPr>
      <w:r w:rsidRPr="00876285">
        <w:rPr>
          <w:rFonts w:ascii="Calibri" w:hAnsi="Calibri" w:cs="Times"/>
          <w:sz w:val="22"/>
          <w:szCs w:val="22"/>
        </w:rPr>
        <w:t xml:space="preserve">Legal name of project owner or ownership entity to whom credits were allocated: </w:t>
      </w:r>
      <w:r w:rsidRPr="00876285">
        <w:rPr>
          <w:rFonts w:ascii="Calibri" w:hAnsi="Calibri" w:cs="Times"/>
          <w:sz w:val="22"/>
          <w:szCs w:val="22"/>
          <w:u w:val="single"/>
        </w:rPr>
        <w:fldChar w:fldCharType="begin">
          <w:ffData>
            <w:name w:val="Text3"/>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p>
    <w:p w:rsidR="00471228" w:rsidRPr="00876285" w:rsidRDefault="00471228" w:rsidP="008F793B">
      <w:pPr>
        <w:tabs>
          <w:tab w:val="right" w:pos="10520"/>
        </w:tabs>
        <w:spacing w:line="276" w:lineRule="auto"/>
        <w:jc w:val="both"/>
        <w:rPr>
          <w:rFonts w:ascii="Calibri" w:hAnsi="Calibri" w:cs="Times"/>
          <w:sz w:val="22"/>
          <w:szCs w:val="22"/>
        </w:rPr>
      </w:pPr>
      <w:r w:rsidRPr="00876285">
        <w:rPr>
          <w:rFonts w:ascii="Calibri" w:hAnsi="Calibri" w:cs="Times"/>
          <w:sz w:val="22"/>
          <w:szCs w:val="22"/>
        </w:rPr>
        <w:t xml:space="preserve">Legal name of current project owner or ownership entity (if different than above): </w:t>
      </w:r>
      <w:r w:rsidRPr="00876285">
        <w:rPr>
          <w:rFonts w:ascii="Calibri" w:hAnsi="Calibri" w:cs="Times"/>
          <w:sz w:val="22"/>
          <w:szCs w:val="22"/>
          <w:u w:val="single"/>
        </w:rPr>
        <w:fldChar w:fldCharType="begin">
          <w:ffData>
            <w:name w:val="Text4"/>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p>
    <w:p w:rsidR="00471228" w:rsidRPr="00876285" w:rsidRDefault="00471228" w:rsidP="008F793B">
      <w:pPr>
        <w:tabs>
          <w:tab w:val="left" w:pos="4140"/>
          <w:tab w:val="left" w:pos="4320"/>
          <w:tab w:val="right" w:pos="10520"/>
        </w:tabs>
        <w:spacing w:line="276" w:lineRule="auto"/>
        <w:jc w:val="both"/>
        <w:rPr>
          <w:rFonts w:ascii="Calibri" w:hAnsi="Calibri" w:cs="Times"/>
          <w:sz w:val="22"/>
          <w:szCs w:val="22"/>
        </w:rPr>
      </w:pPr>
      <w:r w:rsidRPr="00876285">
        <w:rPr>
          <w:rFonts w:ascii="Calibri" w:hAnsi="Calibri" w:cs="Times"/>
          <w:sz w:val="22"/>
          <w:szCs w:val="22"/>
        </w:rPr>
        <w:t xml:space="preserve">Current Owner Federal Tax ID #: </w:t>
      </w:r>
      <w:r w:rsidRPr="00876285">
        <w:rPr>
          <w:rFonts w:ascii="Calibri" w:hAnsi="Calibri" w:cs="Times"/>
          <w:sz w:val="22"/>
          <w:szCs w:val="22"/>
          <w:u w:val="single"/>
        </w:rPr>
        <w:fldChar w:fldCharType="begin">
          <w:ffData>
            <w:name w:val="Text5"/>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p>
    <w:p w:rsidR="00471228" w:rsidRPr="00876285" w:rsidRDefault="00471228" w:rsidP="008F793B">
      <w:pPr>
        <w:tabs>
          <w:tab w:val="right" w:pos="10520"/>
        </w:tabs>
        <w:spacing w:line="276" w:lineRule="auto"/>
        <w:jc w:val="both"/>
        <w:rPr>
          <w:rFonts w:ascii="Calibri" w:hAnsi="Calibri" w:cs="Times"/>
          <w:sz w:val="22"/>
          <w:szCs w:val="22"/>
        </w:rPr>
      </w:pPr>
      <w:r w:rsidRPr="00876285">
        <w:rPr>
          <w:rFonts w:ascii="Calibri" w:hAnsi="Calibri" w:cs="Times"/>
          <w:sz w:val="22"/>
          <w:szCs w:val="22"/>
        </w:rPr>
        <w:t xml:space="preserve">Contact person name, phone and email: </w:t>
      </w:r>
      <w:r w:rsidRPr="00876285">
        <w:rPr>
          <w:rFonts w:ascii="Calibri" w:hAnsi="Calibri" w:cs="Times"/>
          <w:sz w:val="22"/>
          <w:szCs w:val="22"/>
          <w:u w:val="single"/>
        </w:rPr>
        <w:fldChar w:fldCharType="begin">
          <w:ffData>
            <w:name w:val="Text6"/>
            <w:enabled/>
            <w:calcOnExit w:val="0"/>
            <w:textInput/>
          </w:ffData>
        </w:fldChar>
      </w:r>
      <w:r w:rsidRPr="00876285">
        <w:rPr>
          <w:rFonts w:ascii="Calibri" w:hAnsi="Calibri" w:cs="Times"/>
          <w:sz w:val="22"/>
          <w:szCs w:val="22"/>
          <w:u w:val="single"/>
        </w:rPr>
        <w:instrText xml:space="preserve"> FORMTEXT </w:instrText>
      </w:r>
      <w:r w:rsidRPr="00876285">
        <w:rPr>
          <w:rFonts w:ascii="Calibri" w:hAnsi="Calibri" w:cs="Times"/>
          <w:sz w:val="22"/>
          <w:szCs w:val="22"/>
          <w:u w:val="single"/>
        </w:rPr>
      </w:r>
      <w:r w:rsidRPr="00876285">
        <w:rPr>
          <w:rFonts w:ascii="Calibri" w:hAnsi="Calibri" w:cs="Times"/>
          <w:sz w:val="22"/>
          <w:szCs w:val="22"/>
          <w:u w:val="single"/>
        </w:rPr>
        <w:fldChar w:fldCharType="separate"/>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noProof/>
          <w:sz w:val="22"/>
          <w:szCs w:val="22"/>
          <w:u w:val="single"/>
        </w:rPr>
        <w:t> </w:t>
      </w:r>
      <w:r w:rsidRPr="00876285">
        <w:rPr>
          <w:rFonts w:ascii="Calibri" w:hAnsi="Calibri" w:cs="Times"/>
          <w:sz w:val="22"/>
          <w:szCs w:val="22"/>
          <w:u w:val="single"/>
        </w:rPr>
        <w:fldChar w:fldCharType="end"/>
      </w:r>
    </w:p>
    <w:p w:rsidR="00471228" w:rsidRPr="00B47A2F" w:rsidRDefault="00471228">
      <w:pPr>
        <w:rPr>
          <w:rFonts w:ascii="Calibri" w:hAnsi="Calibri" w:cs="Times"/>
          <w:sz w:val="20"/>
          <w:szCs w:val="20"/>
        </w:rPr>
      </w:pPr>
    </w:p>
    <w:p w:rsidR="004B2035" w:rsidRPr="00B47A2F" w:rsidRDefault="004B2035" w:rsidP="00EE298D">
      <w:pPr>
        <w:pBdr>
          <w:top w:val="single" w:sz="4" w:space="1" w:color="auto"/>
          <w:left w:val="single" w:sz="4" w:space="4" w:color="auto"/>
          <w:bottom w:val="single" w:sz="4" w:space="1" w:color="auto"/>
          <w:right w:val="single" w:sz="4" w:space="4" w:color="auto"/>
        </w:pBdr>
        <w:shd w:val="clear" w:color="auto" w:fill="D9D9D9"/>
        <w:spacing w:after="120"/>
        <w:rPr>
          <w:rFonts w:ascii="Calibri" w:hAnsi="Calibri" w:cs="Times"/>
          <w:b/>
          <w:bCs/>
          <w:sz w:val="22"/>
          <w:szCs w:val="22"/>
        </w:rPr>
      </w:pPr>
      <w:r w:rsidRPr="00B47A2F">
        <w:rPr>
          <w:rFonts w:ascii="Calibri" w:hAnsi="Calibri" w:cs="Times"/>
          <w:b/>
          <w:bCs/>
          <w:sz w:val="22"/>
          <w:szCs w:val="22"/>
        </w:rPr>
        <w:t>Type of Change</w:t>
      </w:r>
    </w:p>
    <w:tbl>
      <w:tblPr>
        <w:tblW w:w="10919" w:type="dxa"/>
        <w:tblLook w:val="04A0" w:firstRow="1" w:lastRow="0" w:firstColumn="1" w:lastColumn="0" w:noHBand="0" w:noVBand="1"/>
      </w:tblPr>
      <w:tblGrid>
        <w:gridCol w:w="515"/>
        <w:gridCol w:w="4903"/>
        <w:gridCol w:w="1530"/>
        <w:gridCol w:w="3971"/>
      </w:tblGrid>
      <w:tr w:rsidR="003A65F6" w:rsidRPr="00B47A2F" w:rsidTr="00B47A2F">
        <w:tc>
          <w:tcPr>
            <w:tcW w:w="515" w:type="dxa"/>
          </w:tcPr>
          <w:p w:rsidR="003A65F6" w:rsidRPr="00B47A2F" w:rsidRDefault="003A65F6" w:rsidP="00B47A2F">
            <w:pPr>
              <w:spacing w:before="60"/>
              <w:jc w:val="center"/>
              <w:rPr>
                <w:sz w:val="22"/>
                <w:szCs w:val="22"/>
              </w:rPr>
            </w:pPr>
            <w:r w:rsidRPr="00B47A2F">
              <w:rPr>
                <w:rFonts w:ascii="Calibri" w:hAnsi="Calibri" w:cs="Times"/>
                <w:sz w:val="22"/>
                <w:szCs w:val="22"/>
                <w:u w:val="single"/>
              </w:rPr>
              <w:fldChar w:fldCharType="begin">
                <w:ffData>
                  <w:name w:val="Check1"/>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p>
        </w:tc>
        <w:tc>
          <w:tcPr>
            <w:tcW w:w="4903" w:type="dxa"/>
          </w:tcPr>
          <w:p w:rsidR="003A65F6" w:rsidRPr="00B47A2F" w:rsidRDefault="003A65F6" w:rsidP="008F793B">
            <w:pPr>
              <w:tabs>
                <w:tab w:val="left" w:pos="5400"/>
              </w:tabs>
              <w:spacing w:before="60"/>
              <w:rPr>
                <w:rFonts w:ascii="Calibri" w:hAnsi="Calibri" w:cs="Times"/>
                <w:bCs/>
                <w:sz w:val="22"/>
                <w:szCs w:val="22"/>
              </w:rPr>
            </w:pPr>
            <w:r w:rsidRPr="00B47A2F">
              <w:rPr>
                <w:rFonts w:ascii="Calibri" w:hAnsi="Calibri" w:cs="Times"/>
                <w:bCs/>
                <w:sz w:val="22"/>
                <w:szCs w:val="22"/>
              </w:rPr>
              <w:t xml:space="preserve">Change in </w:t>
            </w:r>
            <w:r w:rsidR="008F793B">
              <w:rPr>
                <w:rFonts w:ascii="Calibri" w:hAnsi="Calibri" w:cs="Times"/>
                <w:bCs/>
                <w:sz w:val="22"/>
                <w:szCs w:val="22"/>
              </w:rPr>
              <w:t>o</w:t>
            </w:r>
            <w:r w:rsidRPr="00B47A2F">
              <w:rPr>
                <w:rFonts w:ascii="Calibri" w:hAnsi="Calibri" w:cs="Times"/>
                <w:bCs/>
                <w:sz w:val="22"/>
                <w:szCs w:val="22"/>
              </w:rPr>
              <w:t xml:space="preserve">wner </w:t>
            </w:r>
            <w:r w:rsidR="008F793B">
              <w:rPr>
                <w:rFonts w:ascii="Calibri" w:hAnsi="Calibri" w:cs="Times"/>
                <w:bCs/>
                <w:sz w:val="22"/>
                <w:szCs w:val="22"/>
              </w:rPr>
              <w:t>n</w:t>
            </w:r>
            <w:r w:rsidRPr="00B47A2F">
              <w:rPr>
                <w:rFonts w:ascii="Calibri" w:hAnsi="Calibri" w:cs="Times"/>
                <w:bCs/>
                <w:sz w:val="22"/>
                <w:szCs w:val="22"/>
              </w:rPr>
              <w:t>ame/</w:t>
            </w:r>
            <w:r w:rsidR="008F793B">
              <w:rPr>
                <w:rFonts w:ascii="Calibri" w:hAnsi="Calibri" w:cs="Times"/>
                <w:bCs/>
                <w:sz w:val="22"/>
                <w:szCs w:val="22"/>
              </w:rPr>
              <w:t>s</w:t>
            </w:r>
            <w:r w:rsidRPr="00B47A2F">
              <w:rPr>
                <w:rFonts w:ascii="Calibri" w:hAnsi="Calibri" w:cs="Times"/>
                <w:bCs/>
                <w:sz w:val="22"/>
                <w:szCs w:val="22"/>
              </w:rPr>
              <w:t>tatus (Entity Type)</w:t>
            </w:r>
          </w:p>
        </w:tc>
        <w:tc>
          <w:tcPr>
            <w:tcW w:w="1530" w:type="dxa"/>
          </w:tcPr>
          <w:p w:rsidR="003A65F6" w:rsidRPr="00B47A2F" w:rsidRDefault="003A65F6" w:rsidP="00B47A2F">
            <w:pPr>
              <w:spacing w:before="60"/>
              <w:jc w:val="right"/>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971" w:type="dxa"/>
          </w:tcPr>
          <w:p w:rsidR="003A65F6" w:rsidRPr="00B47A2F" w:rsidRDefault="003A65F6" w:rsidP="00B47A2F">
            <w:pPr>
              <w:spacing w:before="60"/>
              <w:rPr>
                <w:sz w:val="22"/>
                <w:szCs w:val="22"/>
              </w:rPr>
            </w:pPr>
            <w:r w:rsidRPr="00B47A2F">
              <w:rPr>
                <w:rFonts w:ascii="Calibri" w:hAnsi="Calibri" w:cs="Times"/>
                <w:sz w:val="22"/>
                <w:szCs w:val="22"/>
              </w:rPr>
              <w:t>Date of Purchase Agreement</w:t>
            </w:r>
          </w:p>
        </w:tc>
      </w:tr>
      <w:tr w:rsidR="003A65F6" w:rsidRPr="00B47A2F" w:rsidTr="00B47A2F">
        <w:tc>
          <w:tcPr>
            <w:tcW w:w="515" w:type="dxa"/>
          </w:tcPr>
          <w:p w:rsidR="003A65F6" w:rsidRPr="00B47A2F" w:rsidRDefault="003A65F6" w:rsidP="00B47A2F">
            <w:pPr>
              <w:spacing w:before="60"/>
              <w:jc w:val="center"/>
              <w:rPr>
                <w:sz w:val="22"/>
                <w:szCs w:val="22"/>
              </w:rPr>
            </w:pPr>
            <w:r w:rsidRPr="00B47A2F">
              <w:rPr>
                <w:rFonts w:ascii="Calibri" w:hAnsi="Calibri" w:cs="Times"/>
                <w:sz w:val="22"/>
                <w:szCs w:val="22"/>
                <w:u w:val="single"/>
              </w:rPr>
              <w:fldChar w:fldCharType="begin">
                <w:ffData>
                  <w:name w:val="Check1"/>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p>
        </w:tc>
        <w:tc>
          <w:tcPr>
            <w:tcW w:w="4903" w:type="dxa"/>
          </w:tcPr>
          <w:p w:rsidR="003A65F6" w:rsidRPr="00B47A2F" w:rsidRDefault="003A65F6" w:rsidP="00B47A2F">
            <w:pPr>
              <w:tabs>
                <w:tab w:val="left" w:pos="5400"/>
              </w:tabs>
              <w:spacing w:before="60"/>
              <w:rPr>
                <w:rFonts w:ascii="Calibri" w:hAnsi="Calibri" w:cs="Times"/>
                <w:bCs/>
                <w:sz w:val="22"/>
                <w:szCs w:val="22"/>
              </w:rPr>
            </w:pPr>
            <w:r w:rsidRPr="00B47A2F">
              <w:rPr>
                <w:rFonts w:ascii="Calibri" w:hAnsi="Calibri" w:cs="Times"/>
                <w:bCs/>
                <w:sz w:val="22"/>
                <w:szCs w:val="22"/>
              </w:rPr>
              <w:t>Sale of Property</w:t>
            </w:r>
          </w:p>
        </w:tc>
        <w:tc>
          <w:tcPr>
            <w:tcW w:w="1530" w:type="dxa"/>
          </w:tcPr>
          <w:p w:rsidR="003A65F6" w:rsidRPr="00B47A2F" w:rsidRDefault="003A65F6" w:rsidP="00B47A2F">
            <w:pPr>
              <w:spacing w:before="60"/>
              <w:jc w:val="right"/>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971" w:type="dxa"/>
          </w:tcPr>
          <w:p w:rsidR="003A65F6" w:rsidRPr="00B47A2F" w:rsidRDefault="003A65F6" w:rsidP="00B47A2F">
            <w:pPr>
              <w:spacing w:before="60"/>
              <w:rPr>
                <w:sz w:val="22"/>
                <w:szCs w:val="22"/>
              </w:rPr>
            </w:pPr>
            <w:r w:rsidRPr="00B47A2F">
              <w:rPr>
                <w:rFonts w:ascii="Calibri" w:hAnsi="Calibri" w:cs="Times"/>
                <w:sz w:val="22"/>
                <w:szCs w:val="22"/>
              </w:rPr>
              <w:t>Expiration date of Contract for Deed</w:t>
            </w:r>
          </w:p>
        </w:tc>
      </w:tr>
      <w:tr w:rsidR="003A65F6" w:rsidRPr="00B47A2F" w:rsidTr="00B47A2F">
        <w:tc>
          <w:tcPr>
            <w:tcW w:w="515" w:type="dxa"/>
          </w:tcPr>
          <w:p w:rsidR="003A65F6" w:rsidRPr="00B47A2F" w:rsidRDefault="003A65F6" w:rsidP="00B47A2F">
            <w:pPr>
              <w:spacing w:before="60"/>
              <w:jc w:val="center"/>
              <w:rPr>
                <w:sz w:val="22"/>
                <w:szCs w:val="22"/>
              </w:rPr>
            </w:pPr>
            <w:r w:rsidRPr="00B47A2F">
              <w:rPr>
                <w:rFonts w:ascii="Calibri" w:hAnsi="Calibri" w:cs="Times"/>
                <w:sz w:val="22"/>
                <w:szCs w:val="22"/>
                <w:u w:val="single"/>
              </w:rPr>
              <w:fldChar w:fldCharType="begin">
                <w:ffData>
                  <w:name w:val="Check1"/>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p>
        </w:tc>
        <w:tc>
          <w:tcPr>
            <w:tcW w:w="4903" w:type="dxa"/>
          </w:tcPr>
          <w:p w:rsidR="003A65F6" w:rsidRPr="00B47A2F" w:rsidRDefault="003A65F6" w:rsidP="00B47A2F">
            <w:pPr>
              <w:tabs>
                <w:tab w:val="left" w:pos="5400"/>
              </w:tabs>
              <w:spacing w:before="60"/>
              <w:rPr>
                <w:rFonts w:ascii="Calibri" w:hAnsi="Calibri" w:cs="Times"/>
                <w:bCs/>
                <w:sz w:val="22"/>
                <w:szCs w:val="22"/>
              </w:rPr>
            </w:pPr>
            <w:r w:rsidRPr="00B47A2F">
              <w:rPr>
                <w:rFonts w:ascii="Calibri" w:hAnsi="Calibri" w:cs="Times"/>
                <w:bCs/>
                <w:sz w:val="22"/>
                <w:szCs w:val="22"/>
              </w:rPr>
              <w:t xml:space="preserve">Transfer of </w:t>
            </w:r>
            <w:r w:rsidR="008F793B">
              <w:rPr>
                <w:rFonts w:ascii="Calibri" w:hAnsi="Calibri" w:cs="Times"/>
                <w:bCs/>
                <w:sz w:val="22"/>
                <w:szCs w:val="22"/>
              </w:rPr>
              <w:t>p</w:t>
            </w:r>
            <w:r w:rsidRPr="00B47A2F">
              <w:rPr>
                <w:rFonts w:ascii="Calibri" w:hAnsi="Calibri" w:cs="Times"/>
                <w:bCs/>
                <w:sz w:val="22"/>
                <w:szCs w:val="22"/>
              </w:rPr>
              <w:t>artnership interest (substitution, withdrawal, addition</w:t>
            </w:r>
          </w:p>
        </w:tc>
        <w:tc>
          <w:tcPr>
            <w:tcW w:w="1530" w:type="dxa"/>
          </w:tcPr>
          <w:p w:rsidR="003A65F6" w:rsidRPr="00B47A2F" w:rsidRDefault="003A65F6" w:rsidP="00B47A2F">
            <w:pPr>
              <w:spacing w:before="60"/>
              <w:jc w:val="right"/>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971" w:type="dxa"/>
          </w:tcPr>
          <w:p w:rsidR="003A65F6" w:rsidRPr="00B47A2F" w:rsidRDefault="003A65F6" w:rsidP="00B47A2F">
            <w:pPr>
              <w:spacing w:before="60"/>
              <w:rPr>
                <w:sz w:val="22"/>
                <w:szCs w:val="22"/>
              </w:rPr>
            </w:pPr>
            <w:r w:rsidRPr="00B47A2F">
              <w:rPr>
                <w:rFonts w:ascii="Calibri" w:hAnsi="Calibri" w:cs="Times"/>
                <w:sz w:val="22"/>
                <w:szCs w:val="22"/>
              </w:rPr>
              <w:t>Anticipated/Actual closing date</w:t>
            </w:r>
          </w:p>
        </w:tc>
      </w:tr>
    </w:tbl>
    <w:p w:rsidR="003A65F6" w:rsidRPr="00B47A2F" w:rsidRDefault="003A65F6" w:rsidP="003A65F6">
      <w:pPr>
        <w:tabs>
          <w:tab w:val="left" w:pos="5400"/>
        </w:tabs>
        <w:jc w:val="center"/>
        <w:rPr>
          <w:rFonts w:ascii="Calibri" w:hAnsi="Calibri" w:cs="Times"/>
          <w:b/>
          <w:bCs/>
          <w:sz w:val="22"/>
          <w:szCs w:val="22"/>
        </w:rPr>
      </w:pPr>
    </w:p>
    <w:p w:rsidR="003E477F" w:rsidRPr="00B47A2F" w:rsidRDefault="003E477F" w:rsidP="00EE298D">
      <w:pPr>
        <w:pBdr>
          <w:top w:val="single" w:sz="4" w:space="1" w:color="auto"/>
          <w:left w:val="single" w:sz="4" w:space="4" w:color="auto"/>
          <w:bottom w:val="single" w:sz="4" w:space="1" w:color="auto"/>
          <w:right w:val="single" w:sz="4" w:space="4" w:color="auto"/>
        </w:pBdr>
        <w:shd w:val="clear" w:color="auto" w:fill="D9D9D9"/>
        <w:tabs>
          <w:tab w:val="left" w:pos="10520"/>
        </w:tabs>
        <w:spacing w:after="120"/>
        <w:rPr>
          <w:rFonts w:ascii="Calibri" w:hAnsi="Calibri" w:cs="Times"/>
          <w:b/>
          <w:bCs/>
          <w:sz w:val="22"/>
          <w:szCs w:val="22"/>
        </w:rPr>
      </w:pPr>
      <w:r w:rsidRPr="00B47A2F">
        <w:rPr>
          <w:rFonts w:ascii="Calibri" w:hAnsi="Calibri" w:cs="Times"/>
          <w:b/>
          <w:bCs/>
          <w:sz w:val="22"/>
          <w:szCs w:val="22"/>
        </w:rPr>
        <w:t>New or Updated Owner Information</w:t>
      </w:r>
    </w:p>
    <w:tbl>
      <w:tblPr>
        <w:tblW w:w="0" w:type="auto"/>
        <w:tblLook w:val="04A0" w:firstRow="1" w:lastRow="0" w:firstColumn="1" w:lastColumn="0" w:noHBand="0" w:noVBand="1"/>
      </w:tblPr>
      <w:tblGrid>
        <w:gridCol w:w="3672"/>
        <w:gridCol w:w="3672"/>
        <w:gridCol w:w="3564"/>
      </w:tblGrid>
      <w:tr w:rsidR="003A65F6" w:rsidRPr="00B47A2F" w:rsidTr="00B47A2F">
        <w:tc>
          <w:tcPr>
            <w:tcW w:w="3672" w:type="dxa"/>
          </w:tcPr>
          <w:p w:rsidR="003A65F6"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672" w:type="dxa"/>
          </w:tcPr>
          <w:p w:rsidR="003A65F6"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564" w:type="dxa"/>
          </w:tcPr>
          <w:p w:rsidR="003A65F6"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3E477F" w:rsidRPr="00B47A2F" w:rsidTr="00B47A2F">
        <w:tc>
          <w:tcPr>
            <w:tcW w:w="3672" w:type="dxa"/>
          </w:tcPr>
          <w:p w:rsidR="003E477F" w:rsidRPr="00B47A2F" w:rsidRDefault="003E477F">
            <w:pPr>
              <w:rPr>
                <w:rFonts w:ascii="Calibri" w:hAnsi="Calibri" w:cs="Times"/>
                <w:sz w:val="22"/>
                <w:szCs w:val="22"/>
              </w:rPr>
            </w:pPr>
            <w:r w:rsidRPr="00B47A2F">
              <w:rPr>
                <w:rFonts w:ascii="Calibri" w:hAnsi="Calibri" w:cs="Times"/>
                <w:sz w:val="22"/>
                <w:szCs w:val="22"/>
              </w:rPr>
              <w:t>Name</w:t>
            </w:r>
          </w:p>
        </w:tc>
        <w:tc>
          <w:tcPr>
            <w:tcW w:w="3672" w:type="dxa"/>
          </w:tcPr>
          <w:p w:rsidR="003E477F" w:rsidRPr="00B47A2F" w:rsidRDefault="003E477F">
            <w:pPr>
              <w:rPr>
                <w:rFonts w:ascii="Calibri" w:hAnsi="Calibri" w:cs="Times"/>
                <w:sz w:val="22"/>
                <w:szCs w:val="22"/>
              </w:rPr>
            </w:pPr>
            <w:r w:rsidRPr="00B47A2F">
              <w:rPr>
                <w:rFonts w:ascii="Calibri" w:hAnsi="Calibri" w:cs="Times"/>
                <w:sz w:val="22"/>
                <w:szCs w:val="22"/>
              </w:rPr>
              <w:t>Address</w:t>
            </w:r>
          </w:p>
        </w:tc>
        <w:tc>
          <w:tcPr>
            <w:tcW w:w="3564" w:type="dxa"/>
          </w:tcPr>
          <w:p w:rsidR="003E477F" w:rsidRPr="00B47A2F" w:rsidRDefault="003E477F">
            <w:pPr>
              <w:rPr>
                <w:rFonts w:ascii="Calibri" w:hAnsi="Calibri" w:cs="Times"/>
                <w:sz w:val="22"/>
                <w:szCs w:val="22"/>
              </w:rPr>
            </w:pPr>
            <w:r w:rsidRPr="00B47A2F">
              <w:rPr>
                <w:rFonts w:ascii="Calibri" w:hAnsi="Calibri" w:cs="Times"/>
                <w:sz w:val="22"/>
                <w:szCs w:val="22"/>
              </w:rPr>
              <w:t>Tax ID #</w:t>
            </w:r>
          </w:p>
        </w:tc>
      </w:tr>
      <w:tr w:rsidR="003E477F" w:rsidRPr="00B47A2F" w:rsidTr="00B47A2F">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564"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3E477F" w:rsidRPr="00B47A2F" w:rsidTr="00B47A2F">
        <w:tc>
          <w:tcPr>
            <w:tcW w:w="3672" w:type="dxa"/>
          </w:tcPr>
          <w:p w:rsidR="003E477F" w:rsidRPr="00B47A2F" w:rsidRDefault="003E477F">
            <w:pPr>
              <w:rPr>
                <w:rFonts w:ascii="Calibri" w:hAnsi="Calibri" w:cs="Times"/>
                <w:sz w:val="22"/>
                <w:szCs w:val="22"/>
              </w:rPr>
            </w:pPr>
            <w:r w:rsidRPr="00B47A2F">
              <w:rPr>
                <w:rFonts w:ascii="Calibri" w:hAnsi="Calibri" w:cs="Times"/>
                <w:sz w:val="22"/>
                <w:szCs w:val="22"/>
              </w:rPr>
              <w:t>Contact Person</w:t>
            </w:r>
          </w:p>
        </w:tc>
        <w:tc>
          <w:tcPr>
            <w:tcW w:w="3672" w:type="dxa"/>
          </w:tcPr>
          <w:p w:rsidR="003E477F" w:rsidRPr="00B47A2F" w:rsidRDefault="003E477F">
            <w:pPr>
              <w:rPr>
                <w:rFonts w:ascii="Calibri" w:hAnsi="Calibri" w:cs="Times"/>
                <w:sz w:val="22"/>
                <w:szCs w:val="22"/>
              </w:rPr>
            </w:pPr>
            <w:r w:rsidRPr="00B47A2F">
              <w:rPr>
                <w:rFonts w:ascii="Calibri" w:hAnsi="Calibri" w:cs="Times"/>
                <w:sz w:val="22"/>
                <w:szCs w:val="22"/>
              </w:rPr>
              <w:t xml:space="preserve">Phone </w:t>
            </w:r>
            <w:r w:rsidR="00471228" w:rsidRPr="00B47A2F">
              <w:rPr>
                <w:rFonts w:ascii="Calibri" w:hAnsi="Calibri" w:cs="Times"/>
                <w:sz w:val="22"/>
                <w:szCs w:val="22"/>
              </w:rPr>
              <w:t>Number</w:t>
            </w:r>
          </w:p>
        </w:tc>
        <w:tc>
          <w:tcPr>
            <w:tcW w:w="3564" w:type="dxa"/>
          </w:tcPr>
          <w:p w:rsidR="003E477F" w:rsidRPr="00B47A2F" w:rsidRDefault="003E477F" w:rsidP="00471228">
            <w:pPr>
              <w:rPr>
                <w:rFonts w:ascii="Calibri" w:hAnsi="Calibri" w:cs="Times"/>
                <w:sz w:val="22"/>
                <w:szCs w:val="22"/>
              </w:rPr>
            </w:pPr>
            <w:r w:rsidRPr="00B47A2F">
              <w:rPr>
                <w:rFonts w:ascii="Calibri" w:hAnsi="Calibri" w:cs="Times"/>
                <w:sz w:val="22"/>
                <w:szCs w:val="22"/>
              </w:rPr>
              <w:t>E</w:t>
            </w:r>
            <w:r w:rsidR="00471228" w:rsidRPr="00B47A2F">
              <w:rPr>
                <w:rFonts w:ascii="Calibri" w:hAnsi="Calibri" w:cs="Times"/>
                <w:sz w:val="22"/>
                <w:szCs w:val="22"/>
              </w:rPr>
              <w:t>m</w:t>
            </w:r>
            <w:r w:rsidRPr="00B47A2F">
              <w:rPr>
                <w:rFonts w:ascii="Calibri" w:hAnsi="Calibri" w:cs="Times"/>
                <w:sz w:val="22"/>
                <w:szCs w:val="22"/>
              </w:rPr>
              <w:t xml:space="preserve">ail </w:t>
            </w:r>
            <w:r w:rsidR="008F793B">
              <w:rPr>
                <w:rFonts w:ascii="Calibri" w:hAnsi="Calibri" w:cs="Times"/>
                <w:sz w:val="22"/>
                <w:szCs w:val="22"/>
              </w:rPr>
              <w:t>A</w:t>
            </w:r>
            <w:r w:rsidRPr="00B47A2F">
              <w:rPr>
                <w:rFonts w:ascii="Calibri" w:hAnsi="Calibri" w:cs="Times"/>
                <w:sz w:val="22"/>
                <w:szCs w:val="22"/>
              </w:rPr>
              <w:t>ddress</w:t>
            </w:r>
          </w:p>
        </w:tc>
      </w:tr>
    </w:tbl>
    <w:p w:rsidR="003A65F6" w:rsidRDefault="003A65F6" w:rsidP="003E477F">
      <w:pPr>
        <w:rPr>
          <w:rFonts w:ascii="Calibri" w:hAnsi="Calibri" w:cs="Times"/>
          <w:sz w:val="22"/>
          <w:szCs w:val="22"/>
        </w:rPr>
      </w:pPr>
    </w:p>
    <w:p w:rsidR="008F793B" w:rsidRDefault="008F793B" w:rsidP="003E477F">
      <w:pPr>
        <w:rPr>
          <w:rFonts w:ascii="Calibri" w:hAnsi="Calibri" w:cs="Times"/>
          <w:sz w:val="22"/>
          <w:szCs w:val="22"/>
        </w:rPr>
      </w:pPr>
      <w:r w:rsidRPr="00B47A2F">
        <w:rPr>
          <w:rFonts w:ascii="Calibri" w:hAnsi="Calibri" w:cs="Times"/>
          <w:sz w:val="22"/>
          <w:szCs w:val="22"/>
        </w:rPr>
        <w:t>List all partners:</w:t>
      </w:r>
    </w:p>
    <w:p w:rsidR="008F793B" w:rsidRDefault="008F793B" w:rsidP="003E477F">
      <w:pPr>
        <w:rPr>
          <w:rFonts w:ascii="Calibri" w:hAnsi="Calibri" w:cs="Times"/>
          <w:sz w:val="22"/>
          <w:szCs w:val="22"/>
        </w:rPr>
      </w:pPr>
    </w:p>
    <w:tbl>
      <w:tblPr>
        <w:tblW w:w="0" w:type="auto"/>
        <w:tblLook w:val="04A0" w:firstRow="1" w:lastRow="0" w:firstColumn="1" w:lastColumn="0" w:noHBand="0" w:noVBand="1"/>
      </w:tblPr>
      <w:tblGrid>
        <w:gridCol w:w="8208"/>
        <w:gridCol w:w="2790"/>
      </w:tblGrid>
      <w:tr w:rsidR="008F793B" w:rsidRPr="005D17A0" w:rsidTr="005D17A0">
        <w:tc>
          <w:tcPr>
            <w:tcW w:w="8208" w:type="dxa"/>
            <w:tcBorders>
              <w:top w:val="single" w:sz="4" w:space="0" w:color="auto"/>
              <w:left w:val="single" w:sz="4" w:space="0" w:color="auto"/>
              <w:bottom w:val="single" w:sz="4" w:space="0" w:color="auto"/>
              <w:right w:val="single" w:sz="4" w:space="0" w:color="auto"/>
            </w:tcBorders>
          </w:tcPr>
          <w:p w:rsidR="008F793B" w:rsidRPr="00EE298D" w:rsidRDefault="008F793B" w:rsidP="005F4986">
            <w:pPr>
              <w:rPr>
                <w:rFonts w:ascii="Calibri" w:hAnsi="Calibri" w:cs="Times"/>
                <w:b/>
                <w:sz w:val="22"/>
                <w:szCs w:val="22"/>
              </w:rPr>
            </w:pPr>
            <w:r w:rsidRPr="008F793B">
              <w:rPr>
                <w:rFonts w:ascii="Calibri" w:hAnsi="Calibri" w:cs="Times"/>
                <w:b/>
                <w:sz w:val="22"/>
                <w:szCs w:val="22"/>
              </w:rPr>
              <w:t>Name</w:t>
            </w:r>
          </w:p>
        </w:tc>
        <w:tc>
          <w:tcPr>
            <w:tcW w:w="2790" w:type="dxa"/>
            <w:tcBorders>
              <w:top w:val="single" w:sz="4" w:space="0" w:color="auto"/>
              <w:left w:val="single" w:sz="4" w:space="0" w:color="auto"/>
              <w:bottom w:val="single" w:sz="4" w:space="0" w:color="auto"/>
              <w:right w:val="single" w:sz="4" w:space="0" w:color="auto"/>
            </w:tcBorders>
          </w:tcPr>
          <w:p w:rsidR="008F793B" w:rsidRPr="00EE298D" w:rsidRDefault="008F793B" w:rsidP="005F4986">
            <w:pPr>
              <w:rPr>
                <w:rFonts w:ascii="Calibri" w:hAnsi="Calibri" w:cs="Times"/>
                <w:b/>
                <w:sz w:val="22"/>
                <w:szCs w:val="22"/>
              </w:rPr>
            </w:pPr>
            <w:r w:rsidRPr="008F793B">
              <w:rPr>
                <w:rFonts w:ascii="Calibri" w:hAnsi="Calibri" w:cs="Times"/>
                <w:b/>
                <w:sz w:val="22"/>
                <w:szCs w:val="22"/>
              </w:rPr>
              <w:t>Percentage of Ownership</w:t>
            </w:r>
          </w:p>
        </w:tc>
      </w:tr>
      <w:tr w:rsidR="008F793B" w:rsidRPr="00B47A2F" w:rsidTr="005D1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208" w:type="dxa"/>
            <w:vAlign w:val="center"/>
          </w:tcPr>
          <w:p w:rsidR="008F793B" w:rsidRPr="00B47A2F" w:rsidRDefault="008F793B" w:rsidP="00FF697E">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Pr="00B47A2F">
              <w:rPr>
                <w:rFonts w:ascii="Calibri" w:hAnsi="Calibri" w:cs="Times"/>
                <w:sz w:val="22"/>
                <w:szCs w:val="22"/>
                <w:u w:val="single"/>
              </w:rPr>
              <w:fldChar w:fldCharType="end"/>
            </w:r>
          </w:p>
        </w:tc>
        <w:tc>
          <w:tcPr>
            <w:tcW w:w="2790" w:type="dxa"/>
            <w:vAlign w:val="center"/>
          </w:tcPr>
          <w:p w:rsidR="008F793B" w:rsidRPr="00B47A2F" w:rsidRDefault="008F793B" w:rsidP="00FF697E">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00FF697E">
              <w:rPr>
                <w:rFonts w:ascii="Calibri" w:hAnsi="Calibri" w:cs="Times"/>
                <w:sz w:val="22"/>
                <w:szCs w:val="22"/>
                <w:u w:val="single"/>
              </w:rPr>
              <w:t> </w:t>
            </w:r>
            <w:r w:rsidRPr="00B47A2F">
              <w:rPr>
                <w:rFonts w:ascii="Calibri" w:hAnsi="Calibri" w:cs="Times"/>
                <w:sz w:val="22"/>
                <w:szCs w:val="22"/>
                <w:u w:val="single"/>
              </w:rPr>
              <w:fldChar w:fldCharType="end"/>
            </w:r>
          </w:p>
        </w:tc>
      </w:tr>
      <w:tr w:rsidR="008F793B" w:rsidRPr="00B47A2F" w:rsidTr="008F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208"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2790"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8F793B" w:rsidRPr="00B47A2F" w:rsidTr="008F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208"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2790"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8F793B" w:rsidRPr="00B47A2F" w:rsidTr="008F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208"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2790" w:type="dxa"/>
            <w:vAlign w:val="center"/>
          </w:tcPr>
          <w:p w:rsidR="008F793B" w:rsidRPr="00B47A2F" w:rsidRDefault="008F793B" w:rsidP="008F793B">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8F793B" w:rsidRPr="00B47A2F" w:rsidTr="008F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208" w:type="dxa"/>
            <w:vAlign w:val="center"/>
          </w:tcPr>
          <w:p w:rsidR="008F793B" w:rsidRPr="00B47A2F" w:rsidRDefault="008F793B" w:rsidP="00EE298D">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2790" w:type="dxa"/>
            <w:vAlign w:val="center"/>
          </w:tcPr>
          <w:p w:rsidR="008F793B" w:rsidRPr="00B47A2F" w:rsidRDefault="008F793B" w:rsidP="00EE298D">
            <w:pPr>
              <w:rPr>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bl>
    <w:p w:rsidR="008F793B" w:rsidRPr="00B47A2F" w:rsidRDefault="008F793B" w:rsidP="003E477F">
      <w:pPr>
        <w:rPr>
          <w:rFonts w:ascii="Calibri" w:hAnsi="Calibri" w:cs="Times"/>
          <w:sz w:val="22"/>
          <w:szCs w:val="22"/>
        </w:rPr>
      </w:pPr>
    </w:p>
    <w:p w:rsidR="003E477F" w:rsidRPr="00B47A2F" w:rsidRDefault="003E477F" w:rsidP="00EE298D">
      <w:pPr>
        <w:pBdr>
          <w:top w:val="single" w:sz="4" w:space="1" w:color="auto"/>
          <w:left w:val="single" w:sz="4" w:space="4" w:color="auto"/>
          <w:bottom w:val="single" w:sz="4" w:space="1" w:color="auto"/>
          <w:right w:val="single" w:sz="4" w:space="4" w:color="auto"/>
        </w:pBdr>
        <w:shd w:val="clear" w:color="auto" w:fill="D9D9D9"/>
        <w:tabs>
          <w:tab w:val="left" w:pos="10520"/>
        </w:tabs>
        <w:spacing w:after="120"/>
        <w:rPr>
          <w:rFonts w:ascii="Calibri" w:hAnsi="Calibri" w:cs="Times"/>
          <w:b/>
          <w:bCs/>
          <w:sz w:val="22"/>
          <w:szCs w:val="22"/>
        </w:rPr>
      </w:pPr>
      <w:r w:rsidRPr="00B47A2F">
        <w:rPr>
          <w:rFonts w:ascii="Calibri" w:hAnsi="Calibri" w:cs="Times"/>
          <w:b/>
          <w:bCs/>
          <w:sz w:val="22"/>
          <w:szCs w:val="22"/>
        </w:rPr>
        <w:t>New or Updated Management Information</w:t>
      </w:r>
    </w:p>
    <w:tbl>
      <w:tblPr>
        <w:tblW w:w="0" w:type="auto"/>
        <w:tblLook w:val="04A0" w:firstRow="1" w:lastRow="0" w:firstColumn="1" w:lastColumn="0" w:noHBand="0" w:noVBand="1"/>
      </w:tblPr>
      <w:tblGrid>
        <w:gridCol w:w="3672"/>
        <w:gridCol w:w="3672"/>
        <w:gridCol w:w="3564"/>
      </w:tblGrid>
      <w:tr w:rsidR="003E477F" w:rsidRPr="00B47A2F" w:rsidTr="00B47A2F">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564"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3E477F" w:rsidRPr="00B47A2F" w:rsidTr="00B47A2F">
        <w:tc>
          <w:tcPr>
            <w:tcW w:w="3672" w:type="dxa"/>
          </w:tcPr>
          <w:p w:rsidR="003E477F" w:rsidRPr="00B47A2F" w:rsidRDefault="003E477F" w:rsidP="003E477F">
            <w:pPr>
              <w:rPr>
                <w:rFonts w:ascii="Calibri" w:hAnsi="Calibri" w:cs="Times"/>
                <w:sz w:val="22"/>
                <w:szCs w:val="22"/>
              </w:rPr>
            </w:pPr>
            <w:r w:rsidRPr="00B47A2F">
              <w:rPr>
                <w:rFonts w:ascii="Calibri" w:hAnsi="Calibri" w:cs="Times"/>
                <w:sz w:val="22"/>
                <w:szCs w:val="22"/>
              </w:rPr>
              <w:t>Name of Management Co</w:t>
            </w:r>
            <w:r w:rsidR="00471228" w:rsidRPr="00B47A2F">
              <w:rPr>
                <w:rFonts w:ascii="Calibri" w:hAnsi="Calibri" w:cs="Times"/>
                <w:sz w:val="22"/>
                <w:szCs w:val="22"/>
              </w:rPr>
              <w:t>mpany</w:t>
            </w:r>
          </w:p>
        </w:tc>
        <w:tc>
          <w:tcPr>
            <w:tcW w:w="3672" w:type="dxa"/>
          </w:tcPr>
          <w:p w:rsidR="003E477F" w:rsidRPr="00B47A2F" w:rsidRDefault="003E477F" w:rsidP="003E477F">
            <w:pPr>
              <w:rPr>
                <w:rFonts w:ascii="Calibri" w:hAnsi="Calibri" w:cs="Times"/>
                <w:sz w:val="22"/>
                <w:szCs w:val="22"/>
              </w:rPr>
            </w:pPr>
            <w:r w:rsidRPr="00B47A2F">
              <w:rPr>
                <w:rFonts w:ascii="Calibri" w:hAnsi="Calibri" w:cs="Times"/>
                <w:sz w:val="22"/>
                <w:szCs w:val="22"/>
              </w:rPr>
              <w:t>Address</w:t>
            </w:r>
          </w:p>
        </w:tc>
        <w:tc>
          <w:tcPr>
            <w:tcW w:w="3564" w:type="dxa"/>
          </w:tcPr>
          <w:p w:rsidR="003E477F" w:rsidRPr="00B47A2F" w:rsidRDefault="003E477F" w:rsidP="003E477F">
            <w:pPr>
              <w:rPr>
                <w:rFonts w:ascii="Calibri" w:hAnsi="Calibri" w:cs="Times"/>
                <w:sz w:val="22"/>
                <w:szCs w:val="22"/>
              </w:rPr>
            </w:pPr>
            <w:r w:rsidRPr="00B47A2F">
              <w:rPr>
                <w:rFonts w:ascii="Calibri" w:hAnsi="Calibri" w:cs="Times"/>
                <w:sz w:val="22"/>
                <w:szCs w:val="22"/>
              </w:rPr>
              <w:t>Tax ID #</w:t>
            </w:r>
          </w:p>
        </w:tc>
      </w:tr>
      <w:tr w:rsidR="003E477F" w:rsidRPr="00B47A2F" w:rsidTr="00B47A2F">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672"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c>
          <w:tcPr>
            <w:tcW w:w="3564" w:type="dxa"/>
          </w:tcPr>
          <w:p w:rsidR="003E477F" w:rsidRPr="00B47A2F" w:rsidRDefault="003E477F" w:rsidP="00B47A2F">
            <w:pPr>
              <w:spacing w:before="200"/>
              <w:rPr>
                <w:rFonts w:ascii="Calibri" w:hAnsi="Calibri" w:cs="Times"/>
                <w:sz w:val="22"/>
                <w:szCs w:val="22"/>
              </w:rPr>
            </w:pPr>
            <w:r w:rsidRPr="00B47A2F">
              <w:rPr>
                <w:rFonts w:ascii="Calibri" w:hAnsi="Calibri" w:cs="Times"/>
                <w:sz w:val="22"/>
                <w:szCs w:val="22"/>
                <w:u w:val="single"/>
              </w:rPr>
              <w:fldChar w:fldCharType="begin">
                <w:ffData>
                  <w:name w:val="Text13"/>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Verdana" w:hAnsi="Verdana" w:cs="Times"/>
                <w:noProof/>
                <w:sz w:val="22"/>
                <w:szCs w:val="22"/>
                <w:u w:val="single"/>
              </w:rPr>
              <w:t> </w:t>
            </w:r>
            <w:r w:rsidRPr="00B47A2F">
              <w:rPr>
                <w:rFonts w:ascii="Calibri" w:hAnsi="Calibri" w:cs="Times"/>
                <w:sz w:val="22"/>
                <w:szCs w:val="22"/>
                <w:u w:val="single"/>
              </w:rPr>
              <w:fldChar w:fldCharType="end"/>
            </w:r>
          </w:p>
        </w:tc>
      </w:tr>
      <w:tr w:rsidR="003E477F" w:rsidRPr="00B47A2F" w:rsidTr="00B47A2F">
        <w:tc>
          <w:tcPr>
            <w:tcW w:w="3672" w:type="dxa"/>
          </w:tcPr>
          <w:p w:rsidR="003E477F" w:rsidRPr="00B47A2F" w:rsidRDefault="003E477F" w:rsidP="003E477F">
            <w:pPr>
              <w:rPr>
                <w:rFonts w:ascii="Calibri" w:hAnsi="Calibri" w:cs="Times"/>
                <w:sz w:val="22"/>
                <w:szCs w:val="22"/>
              </w:rPr>
            </w:pPr>
            <w:r w:rsidRPr="00B47A2F">
              <w:rPr>
                <w:rFonts w:ascii="Calibri" w:hAnsi="Calibri" w:cs="Times"/>
                <w:sz w:val="22"/>
                <w:szCs w:val="22"/>
              </w:rPr>
              <w:t>Contact Person</w:t>
            </w:r>
          </w:p>
        </w:tc>
        <w:tc>
          <w:tcPr>
            <w:tcW w:w="3672" w:type="dxa"/>
          </w:tcPr>
          <w:p w:rsidR="003E477F" w:rsidRPr="00B47A2F" w:rsidRDefault="003E477F" w:rsidP="003E477F">
            <w:pPr>
              <w:rPr>
                <w:rFonts w:ascii="Calibri" w:hAnsi="Calibri" w:cs="Times"/>
                <w:sz w:val="22"/>
                <w:szCs w:val="22"/>
              </w:rPr>
            </w:pPr>
            <w:r w:rsidRPr="00B47A2F">
              <w:rPr>
                <w:rFonts w:ascii="Calibri" w:hAnsi="Calibri" w:cs="Times"/>
                <w:sz w:val="22"/>
                <w:szCs w:val="22"/>
              </w:rPr>
              <w:t xml:space="preserve">Phone </w:t>
            </w:r>
            <w:r w:rsidR="00471228" w:rsidRPr="00B47A2F">
              <w:rPr>
                <w:rFonts w:ascii="Calibri" w:hAnsi="Calibri" w:cs="Times"/>
                <w:sz w:val="22"/>
                <w:szCs w:val="22"/>
              </w:rPr>
              <w:t>Number</w:t>
            </w:r>
          </w:p>
        </w:tc>
        <w:tc>
          <w:tcPr>
            <w:tcW w:w="3564" w:type="dxa"/>
          </w:tcPr>
          <w:p w:rsidR="003E477F" w:rsidRPr="00B47A2F" w:rsidRDefault="003E477F" w:rsidP="00471228">
            <w:pPr>
              <w:rPr>
                <w:rFonts w:ascii="Calibri" w:hAnsi="Calibri" w:cs="Times"/>
                <w:sz w:val="22"/>
                <w:szCs w:val="22"/>
              </w:rPr>
            </w:pPr>
            <w:r w:rsidRPr="00B47A2F">
              <w:rPr>
                <w:rFonts w:ascii="Calibri" w:hAnsi="Calibri" w:cs="Times"/>
                <w:sz w:val="22"/>
                <w:szCs w:val="22"/>
              </w:rPr>
              <w:t>E</w:t>
            </w:r>
            <w:r w:rsidR="00471228" w:rsidRPr="00B47A2F">
              <w:rPr>
                <w:rFonts w:ascii="Calibri" w:hAnsi="Calibri" w:cs="Times"/>
                <w:sz w:val="22"/>
                <w:szCs w:val="22"/>
              </w:rPr>
              <w:t>m</w:t>
            </w:r>
            <w:r w:rsidRPr="00B47A2F">
              <w:rPr>
                <w:rFonts w:ascii="Calibri" w:hAnsi="Calibri" w:cs="Times"/>
                <w:sz w:val="22"/>
                <w:szCs w:val="22"/>
              </w:rPr>
              <w:t xml:space="preserve">ail </w:t>
            </w:r>
            <w:r w:rsidR="008F793B">
              <w:rPr>
                <w:rFonts w:ascii="Calibri" w:hAnsi="Calibri" w:cs="Times"/>
                <w:sz w:val="22"/>
                <w:szCs w:val="22"/>
              </w:rPr>
              <w:t>A</w:t>
            </w:r>
            <w:r w:rsidRPr="00B47A2F">
              <w:rPr>
                <w:rFonts w:ascii="Calibri" w:hAnsi="Calibri" w:cs="Times"/>
                <w:sz w:val="22"/>
                <w:szCs w:val="22"/>
              </w:rPr>
              <w:t>ddress</w:t>
            </w:r>
          </w:p>
        </w:tc>
      </w:tr>
    </w:tbl>
    <w:p w:rsidR="003A65F6" w:rsidRPr="00B47A2F" w:rsidRDefault="003A65F6">
      <w:pPr>
        <w:rPr>
          <w:rFonts w:ascii="Calibri" w:hAnsi="Calibri" w:cs="Times"/>
          <w:sz w:val="22"/>
          <w:szCs w:val="22"/>
        </w:rPr>
      </w:pPr>
    </w:p>
    <w:p w:rsidR="004B2035" w:rsidRPr="00B47A2F" w:rsidRDefault="004B2035" w:rsidP="00471228">
      <w:pPr>
        <w:spacing w:after="120"/>
        <w:rPr>
          <w:rFonts w:ascii="Calibri" w:hAnsi="Calibri" w:cs="Times"/>
          <w:sz w:val="22"/>
          <w:szCs w:val="22"/>
        </w:rPr>
      </w:pPr>
      <w:r w:rsidRPr="00B47A2F">
        <w:rPr>
          <w:rFonts w:ascii="Calibri" w:hAnsi="Calibri" w:cs="Times"/>
          <w:sz w:val="22"/>
          <w:szCs w:val="22"/>
        </w:rPr>
        <w:lastRenderedPageBreak/>
        <w:t>Attached is the following documentation (</w:t>
      </w:r>
      <w:r w:rsidR="00315567" w:rsidRPr="00B47A2F">
        <w:rPr>
          <w:rFonts w:ascii="Calibri" w:hAnsi="Calibri" w:cs="Times"/>
          <w:sz w:val="22"/>
          <w:szCs w:val="22"/>
        </w:rPr>
        <w:t xml:space="preserve">check </w:t>
      </w:r>
      <w:r w:rsidRPr="00B47A2F">
        <w:rPr>
          <w:rFonts w:ascii="Calibri" w:hAnsi="Calibri" w:cs="Times"/>
          <w:sz w:val="22"/>
          <w:szCs w:val="22"/>
        </w:rPr>
        <w:t>all that apply):</w:t>
      </w:r>
    </w:p>
    <w:tbl>
      <w:tblPr>
        <w:tblW w:w="0" w:type="auto"/>
        <w:tblLayout w:type="fixed"/>
        <w:tblCellMar>
          <w:left w:w="80" w:type="dxa"/>
          <w:right w:w="80" w:type="dxa"/>
        </w:tblCellMar>
        <w:tblLook w:val="0000" w:firstRow="0" w:lastRow="0" w:firstColumn="0" w:lastColumn="0" w:noHBand="0" w:noVBand="0"/>
      </w:tblPr>
      <w:tblGrid>
        <w:gridCol w:w="10880"/>
      </w:tblGrid>
      <w:tr w:rsidR="004B2035" w:rsidRPr="00B47A2F">
        <w:tblPrEx>
          <w:tblCellMar>
            <w:top w:w="0" w:type="dxa"/>
            <w:bottom w:w="0" w:type="dxa"/>
          </w:tblCellMar>
        </w:tblPrEx>
        <w:trPr>
          <w:cantSplit/>
        </w:trPr>
        <w:tc>
          <w:tcPr>
            <w:tcW w:w="10880" w:type="dxa"/>
            <w:tcBorders>
              <w:top w:val="single" w:sz="6" w:space="0" w:color="auto"/>
              <w:left w:val="single" w:sz="6" w:space="0" w:color="auto"/>
              <w:bottom w:val="single" w:sz="6" w:space="0" w:color="auto"/>
              <w:right w:val="single" w:sz="6" w:space="0" w:color="auto"/>
            </w:tcBorders>
            <w:shd w:val="pct10" w:color="auto" w:fill="auto"/>
          </w:tcPr>
          <w:p w:rsidR="004B2035" w:rsidRPr="00B47A2F" w:rsidRDefault="004B2035" w:rsidP="00D148DB">
            <w:pPr>
              <w:rPr>
                <w:rFonts w:ascii="Calibri" w:hAnsi="Calibri" w:cs="Times"/>
                <w:b/>
                <w:bCs/>
                <w:sz w:val="22"/>
                <w:szCs w:val="22"/>
              </w:rPr>
            </w:pPr>
            <w:r w:rsidRPr="00B47A2F">
              <w:rPr>
                <w:rFonts w:ascii="Calibri" w:hAnsi="Calibri" w:cs="Times"/>
                <w:b/>
                <w:bCs/>
                <w:sz w:val="22"/>
                <w:szCs w:val="22"/>
              </w:rPr>
              <w:t>For transfer of ownership and for change in partnership name/status</w:t>
            </w:r>
          </w:p>
        </w:tc>
      </w:tr>
    </w:tbl>
    <w:bookmarkStart w:id="1" w:name="Check7"/>
    <w:p w:rsidR="004B2035" w:rsidRPr="00B47A2F" w:rsidRDefault="003B37FB" w:rsidP="00D148DB">
      <w:pPr>
        <w:tabs>
          <w:tab w:val="left" w:pos="1080"/>
        </w:tabs>
        <w:spacing w:before="120"/>
        <w:ind w:left="1080" w:right="187" w:hanging="720"/>
        <w:rPr>
          <w:rFonts w:ascii="Calibri" w:hAnsi="Calibri" w:cs="Times"/>
          <w:sz w:val="22"/>
          <w:szCs w:val="22"/>
        </w:rPr>
      </w:pPr>
      <w:r w:rsidRPr="00B47A2F">
        <w:rPr>
          <w:rFonts w:ascii="Calibri" w:hAnsi="Calibri" w:cs="Times"/>
          <w:sz w:val="22"/>
          <w:szCs w:val="22"/>
        </w:rPr>
        <w:fldChar w:fldCharType="begin">
          <w:ffData>
            <w:name w:val="Check7"/>
            <w:enabled/>
            <w:calcOnExit w:val="0"/>
            <w:checkBox>
              <w:sizeAuto/>
              <w:default w:val="0"/>
            </w:checkBox>
          </w:ffData>
        </w:fldChar>
      </w:r>
      <w:r w:rsidRPr="00B47A2F">
        <w:rPr>
          <w:rFonts w:ascii="Calibri" w:hAnsi="Calibri" w:cs="Times"/>
          <w:sz w:val="22"/>
          <w:szCs w:val="22"/>
        </w:rPr>
        <w:instrText xml:space="preserve"> FORMCHECKBOX </w:instrText>
      </w:r>
      <w:r w:rsidRPr="00B47A2F">
        <w:rPr>
          <w:rFonts w:ascii="Calibri" w:hAnsi="Calibri" w:cs="Times"/>
          <w:sz w:val="22"/>
          <w:szCs w:val="22"/>
        </w:rPr>
      </w:r>
      <w:r w:rsidRPr="00B47A2F">
        <w:rPr>
          <w:rFonts w:ascii="Calibri" w:hAnsi="Calibri" w:cs="Times"/>
          <w:sz w:val="22"/>
          <w:szCs w:val="22"/>
        </w:rPr>
        <w:fldChar w:fldCharType="end"/>
      </w:r>
      <w:bookmarkEnd w:id="1"/>
      <w:r w:rsidR="004B2035" w:rsidRPr="00B47A2F">
        <w:rPr>
          <w:rFonts w:ascii="Calibri" w:hAnsi="Calibri" w:cs="Times"/>
          <w:sz w:val="22"/>
          <w:szCs w:val="22"/>
        </w:rPr>
        <w:tab/>
        <w:t>Copy of the amended or new partnership agreement</w:t>
      </w:r>
      <w:r w:rsidR="005E6AAA" w:rsidRPr="00B47A2F">
        <w:rPr>
          <w:rFonts w:ascii="Calibri" w:hAnsi="Calibri" w:cs="Times"/>
          <w:sz w:val="22"/>
          <w:szCs w:val="22"/>
        </w:rPr>
        <w:t xml:space="preserve">, </w:t>
      </w:r>
      <w:r w:rsidR="004B2035" w:rsidRPr="00B47A2F">
        <w:rPr>
          <w:rFonts w:ascii="Calibri" w:hAnsi="Calibri" w:cs="Times"/>
          <w:sz w:val="22"/>
          <w:szCs w:val="22"/>
        </w:rPr>
        <w:t>Articles of Incorporation and By-Laws</w:t>
      </w:r>
      <w:r w:rsidR="005E6AAA" w:rsidRPr="00B47A2F">
        <w:rPr>
          <w:rFonts w:ascii="Calibri" w:hAnsi="Calibri" w:cs="Times"/>
          <w:sz w:val="22"/>
          <w:szCs w:val="22"/>
        </w:rPr>
        <w:t xml:space="preserve"> or </w:t>
      </w:r>
      <w:r w:rsidR="00891BA7" w:rsidRPr="00B47A2F">
        <w:rPr>
          <w:rFonts w:ascii="Calibri" w:hAnsi="Calibri" w:cs="Times"/>
          <w:sz w:val="22"/>
          <w:szCs w:val="22"/>
        </w:rPr>
        <w:t xml:space="preserve">LLP/LLC </w:t>
      </w:r>
      <w:r w:rsidR="004B2035" w:rsidRPr="00B47A2F">
        <w:rPr>
          <w:rFonts w:ascii="Calibri" w:hAnsi="Calibri" w:cs="Times"/>
          <w:sz w:val="22"/>
          <w:szCs w:val="22"/>
        </w:rPr>
        <w:t>Organizational Documents</w:t>
      </w:r>
      <w:r w:rsidR="00891BA7" w:rsidRPr="00B47A2F">
        <w:rPr>
          <w:rFonts w:ascii="Calibri" w:hAnsi="Calibri" w:cs="Times"/>
          <w:sz w:val="22"/>
          <w:szCs w:val="22"/>
        </w:rPr>
        <w:t xml:space="preserve"> including but not limited to Operating Agreement and Member Control Agreement</w:t>
      </w:r>
      <w:r w:rsidR="004B2035" w:rsidRPr="00B47A2F">
        <w:rPr>
          <w:rFonts w:ascii="Calibri" w:hAnsi="Calibri" w:cs="Times"/>
          <w:sz w:val="22"/>
          <w:szCs w:val="22"/>
        </w:rPr>
        <w:t>; and</w:t>
      </w:r>
    </w:p>
    <w:bookmarkStart w:id="2" w:name="Check10"/>
    <w:p w:rsidR="004B2035" w:rsidRPr="00B47A2F" w:rsidRDefault="003B37FB" w:rsidP="00D148DB">
      <w:pPr>
        <w:tabs>
          <w:tab w:val="left" w:pos="1080"/>
        </w:tabs>
        <w:spacing w:before="120"/>
        <w:ind w:left="1080" w:right="187" w:hanging="720"/>
        <w:rPr>
          <w:rFonts w:ascii="Calibri" w:hAnsi="Calibri" w:cs="Times"/>
          <w:sz w:val="22"/>
          <w:szCs w:val="22"/>
        </w:rPr>
      </w:pPr>
      <w:r w:rsidRPr="00B47A2F">
        <w:rPr>
          <w:rFonts w:ascii="Calibri" w:hAnsi="Calibri" w:cs="Times"/>
          <w:sz w:val="22"/>
          <w:szCs w:val="22"/>
          <w:u w:val="single"/>
        </w:rPr>
        <w:fldChar w:fldCharType="begin">
          <w:ffData>
            <w:name w:val="Check10"/>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2"/>
      <w:r w:rsidR="004B2035" w:rsidRPr="00B47A2F">
        <w:rPr>
          <w:rFonts w:ascii="Calibri" w:hAnsi="Calibri" w:cs="Times"/>
          <w:sz w:val="22"/>
          <w:szCs w:val="22"/>
        </w:rPr>
        <w:tab/>
        <w:t xml:space="preserve">Copy of the Certificate of Good Standing from the Minnesota Secretary of State no older than </w:t>
      </w:r>
      <w:r w:rsidR="00F473EA" w:rsidRPr="00B47A2F">
        <w:rPr>
          <w:rFonts w:ascii="Calibri" w:hAnsi="Calibri" w:cs="Times"/>
          <w:sz w:val="22"/>
          <w:szCs w:val="22"/>
        </w:rPr>
        <w:t xml:space="preserve">30 </w:t>
      </w:r>
      <w:r w:rsidR="004B2035" w:rsidRPr="00B47A2F">
        <w:rPr>
          <w:rFonts w:ascii="Calibri" w:hAnsi="Calibri" w:cs="Times"/>
          <w:sz w:val="22"/>
          <w:szCs w:val="22"/>
        </w:rPr>
        <w:t>days from the date of this notice, if applicable; and</w:t>
      </w:r>
    </w:p>
    <w:bookmarkStart w:id="3" w:name="Check11"/>
    <w:p w:rsidR="004B2035" w:rsidRPr="00B47A2F" w:rsidRDefault="003B37FB" w:rsidP="00D148DB">
      <w:pPr>
        <w:tabs>
          <w:tab w:val="left" w:pos="1080"/>
        </w:tabs>
        <w:spacing w:before="120"/>
        <w:ind w:left="1260" w:right="187" w:hanging="900"/>
        <w:rPr>
          <w:rFonts w:ascii="Calibri" w:hAnsi="Calibri" w:cs="Times"/>
          <w:sz w:val="22"/>
          <w:szCs w:val="22"/>
        </w:rPr>
      </w:pPr>
      <w:r w:rsidRPr="00B47A2F">
        <w:rPr>
          <w:rFonts w:ascii="Calibri" w:hAnsi="Calibri" w:cs="Times"/>
          <w:sz w:val="22"/>
          <w:szCs w:val="22"/>
          <w:u w:val="single"/>
        </w:rPr>
        <w:fldChar w:fldCharType="begin">
          <w:ffData>
            <w:name w:val="Check11"/>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3"/>
      <w:r w:rsidR="004B2035" w:rsidRPr="00B47A2F">
        <w:rPr>
          <w:rFonts w:ascii="Calibri" w:hAnsi="Calibri" w:cs="Times"/>
          <w:sz w:val="22"/>
          <w:szCs w:val="22"/>
        </w:rPr>
        <w:tab/>
        <w:t>Attorney opinion letter in form and substance similar</w:t>
      </w:r>
      <w:r w:rsidR="00A264D6" w:rsidRPr="00B47A2F">
        <w:rPr>
          <w:rFonts w:ascii="Calibri" w:hAnsi="Calibri" w:cs="Times"/>
          <w:sz w:val="22"/>
          <w:szCs w:val="22"/>
        </w:rPr>
        <w:t xml:space="preserve"> to the attached form</w:t>
      </w:r>
    </w:p>
    <w:p w:rsidR="005E6AAA" w:rsidRPr="00B47A2F" w:rsidRDefault="005E6AAA" w:rsidP="00471228">
      <w:pPr>
        <w:ind w:left="360"/>
        <w:rPr>
          <w:rFonts w:ascii="Calibri" w:hAnsi="Calibri" w:cs="Times"/>
          <w:sz w:val="22"/>
          <w:szCs w:val="22"/>
        </w:rPr>
      </w:pPr>
    </w:p>
    <w:tbl>
      <w:tblPr>
        <w:tblW w:w="0" w:type="auto"/>
        <w:tblLayout w:type="fixed"/>
        <w:tblCellMar>
          <w:left w:w="80" w:type="dxa"/>
          <w:right w:w="80" w:type="dxa"/>
        </w:tblCellMar>
        <w:tblLook w:val="0000" w:firstRow="0" w:lastRow="0" w:firstColumn="0" w:lastColumn="0" w:noHBand="0" w:noVBand="0"/>
      </w:tblPr>
      <w:tblGrid>
        <w:gridCol w:w="10880"/>
      </w:tblGrid>
      <w:tr w:rsidR="004B2035" w:rsidRPr="00B47A2F">
        <w:tblPrEx>
          <w:tblCellMar>
            <w:top w:w="0" w:type="dxa"/>
            <w:bottom w:w="0" w:type="dxa"/>
          </w:tblCellMar>
        </w:tblPrEx>
        <w:trPr>
          <w:cantSplit/>
        </w:trPr>
        <w:tc>
          <w:tcPr>
            <w:tcW w:w="10880" w:type="dxa"/>
            <w:tcBorders>
              <w:top w:val="single" w:sz="6" w:space="0" w:color="auto"/>
              <w:left w:val="single" w:sz="6" w:space="0" w:color="auto"/>
              <w:bottom w:val="single" w:sz="6" w:space="0" w:color="auto"/>
              <w:right w:val="single" w:sz="6" w:space="0" w:color="auto"/>
            </w:tcBorders>
            <w:shd w:val="pct10" w:color="auto" w:fill="auto"/>
          </w:tcPr>
          <w:p w:rsidR="004B2035" w:rsidRPr="00B47A2F" w:rsidRDefault="004B2035" w:rsidP="00D148DB">
            <w:pPr>
              <w:rPr>
                <w:rFonts w:ascii="Calibri" w:hAnsi="Calibri" w:cs="Times"/>
                <w:b/>
                <w:bCs/>
                <w:sz w:val="22"/>
                <w:szCs w:val="22"/>
              </w:rPr>
            </w:pPr>
            <w:r w:rsidRPr="00B47A2F">
              <w:rPr>
                <w:rFonts w:ascii="Calibri" w:hAnsi="Calibri" w:cs="Times"/>
                <w:b/>
                <w:bCs/>
                <w:sz w:val="22"/>
                <w:szCs w:val="22"/>
              </w:rPr>
              <w:t>Additional submissions for transfer of ownership</w:t>
            </w:r>
          </w:p>
        </w:tc>
      </w:tr>
    </w:tbl>
    <w:bookmarkStart w:id="4" w:name="Check12"/>
    <w:p w:rsidR="004B2035" w:rsidRPr="00B47A2F" w:rsidRDefault="003B37FB" w:rsidP="00D148DB">
      <w:pPr>
        <w:tabs>
          <w:tab w:val="left" w:pos="900"/>
        </w:tabs>
        <w:spacing w:before="120"/>
        <w:ind w:left="1080" w:right="187" w:hanging="720"/>
        <w:rPr>
          <w:rFonts w:ascii="Calibri" w:hAnsi="Calibri" w:cs="Times"/>
          <w:sz w:val="22"/>
          <w:szCs w:val="22"/>
        </w:rPr>
      </w:pPr>
      <w:r w:rsidRPr="00B47A2F">
        <w:rPr>
          <w:rFonts w:ascii="Calibri" w:hAnsi="Calibri" w:cs="Times"/>
          <w:sz w:val="22"/>
          <w:szCs w:val="22"/>
          <w:u w:val="single"/>
        </w:rPr>
        <w:fldChar w:fldCharType="begin">
          <w:ffData>
            <w:name w:val="Check12"/>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4"/>
      <w:r w:rsidR="0030284D" w:rsidRPr="00B47A2F">
        <w:rPr>
          <w:rFonts w:ascii="Calibri" w:hAnsi="Calibri" w:cs="Times"/>
          <w:sz w:val="22"/>
          <w:szCs w:val="22"/>
        </w:rPr>
        <w:tab/>
      </w:r>
      <w:r w:rsidR="004B2035" w:rsidRPr="00B47A2F">
        <w:rPr>
          <w:rFonts w:ascii="Calibri" w:hAnsi="Calibri" w:cs="Times"/>
          <w:sz w:val="22"/>
          <w:szCs w:val="22"/>
        </w:rPr>
        <w:t>Copy of the purchase agreement</w:t>
      </w:r>
      <w:r w:rsidR="00970BD9" w:rsidRPr="00B47A2F">
        <w:rPr>
          <w:rFonts w:ascii="Calibri" w:hAnsi="Calibri" w:cs="Times"/>
          <w:sz w:val="22"/>
          <w:szCs w:val="22"/>
        </w:rPr>
        <w:t xml:space="preserve"> and any addenda or amendments</w:t>
      </w:r>
    </w:p>
    <w:bookmarkStart w:id="5" w:name="Check13"/>
    <w:p w:rsidR="004B2035" w:rsidRPr="00B47A2F" w:rsidRDefault="003B37FB" w:rsidP="00D148DB">
      <w:pPr>
        <w:tabs>
          <w:tab w:val="left" w:pos="900"/>
        </w:tabs>
        <w:spacing w:before="120"/>
        <w:ind w:left="900" w:right="187" w:hanging="540"/>
        <w:rPr>
          <w:rFonts w:ascii="Calibri" w:hAnsi="Calibri" w:cs="Times"/>
          <w:sz w:val="22"/>
          <w:szCs w:val="22"/>
        </w:rPr>
      </w:pPr>
      <w:r w:rsidRPr="00B47A2F">
        <w:rPr>
          <w:rFonts w:ascii="Calibri" w:hAnsi="Calibri" w:cs="Times"/>
          <w:sz w:val="22"/>
          <w:szCs w:val="22"/>
          <w:u w:val="single"/>
        </w:rPr>
        <w:fldChar w:fldCharType="begin">
          <w:ffData>
            <w:name w:val="Check13"/>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5"/>
      <w:r w:rsidR="0030284D" w:rsidRPr="00B47A2F">
        <w:rPr>
          <w:rFonts w:ascii="Calibri" w:hAnsi="Calibri" w:cs="Times"/>
          <w:sz w:val="22"/>
          <w:szCs w:val="22"/>
        </w:rPr>
        <w:tab/>
      </w:r>
      <w:r w:rsidR="004B2035" w:rsidRPr="00B47A2F">
        <w:rPr>
          <w:rFonts w:ascii="Calibri" w:hAnsi="Calibri" w:cs="Times"/>
          <w:sz w:val="22"/>
          <w:szCs w:val="22"/>
        </w:rPr>
        <w:t>Copy of the recorded contract for deed or warranty deed transferring the benefits and burdens of ownership of the buildings to the purchaser, or title policy indicating ownership</w:t>
      </w:r>
    </w:p>
    <w:p w:rsidR="004B2035" w:rsidRPr="00B47A2F" w:rsidRDefault="004B2035">
      <w:pPr>
        <w:tabs>
          <w:tab w:val="left" w:pos="900"/>
        </w:tabs>
        <w:ind w:left="1080" w:right="180" w:hanging="720"/>
        <w:jc w:val="both"/>
        <w:rPr>
          <w:rFonts w:ascii="Calibri" w:hAnsi="Calibri" w:cs="Times"/>
          <w:sz w:val="22"/>
          <w:szCs w:val="22"/>
        </w:rPr>
      </w:pPr>
    </w:p>
    <w:tbl>
      <w:tblPr>
        <w:tblW w:w="0" w:type="auto"/>
        <w:tblLayout w:type="fixed"/>
        <w:tblCellMar>
          <w:left w:w="80" w:type="dxa"/>
          <w:right w:w="80" w:type="dxa"/>
        </w:tblCellMar>
        <w:tblLook w:val="0000" w:firstRow="0" w:lastRow="0" w:firstColumn="0" w:lastColumn="0" w:noHBand="0" w:noVBand="0"/>
      </w:tblPr>
      <w:tblGrid>
        <w:gridCol w:w="10880"/>
      </w:tblGrid>
      <w:tr w:rsidR="004B2035" w:rsidRPr="00B47A2F">
        <w:tblPrEx>
          <w:tblCellMar>
            <w:top w:w="0" w:type="dxa"/>
            <w:bottom w:w="0" w:type="dxa"/>
          </w:tblCellMar>
        </w:tblPrEx>
        <w:trPr>
          <w:cantSplit/>
        </w:trPr>
        <w:tc>
          <w:tcPr>
            <w:tcW w:w="10880" w:type="dxa"/>
            <w:tcBorders>
              <w:top w:val="single" w:sz="6" w:space="0" w:color="auto"/>
              <w:left w:val="single" w:sz="6" w:space="0" w:color="auto"/>
              <w:bottom w:val="single" w:sz="6" w:space="0" w:color="auto"/>
              <w:right w:val="single" w:sz="6" w:space="0" w:color="auto"/>
            </w:tcBorders>
            <w:shd w:val="pct10" w:color="auto" w:fill="auto"/>
          </w:tcPr>
          <w:p w:rsidR="004B2035" w:rsidRPr="00B47A2F" w:rsidRDefault="004B2035" w:rsidP="00D148DB">
            <w:pPr>
              <w:tabs>
                <w:tab w:val="left" w:pos="900"/>
              </w:tabs>
              <w:ind w:right="180"/>
              <w:jc w:val="both"/>
              <w:rPr>
                <w:rFonts w:ascii="Calibri" w:hAnsi="Calibri" w:cs="Times"/>
                <w:b/>
                <w:bCs/>
                <w:sz w:val="22"/>
                <w:szCs w:val="22"/>
                <w:u w:val="single"/>
              </w:rPr>
            </w:pPr>
            <w:r w:rsidRPr="00B47A2F">
              <w:rPr>
                <w:rFonts w:ascii="Calibri" w:hAnsi="Calibri" w:cs="Times"/>
                <w:b/>
                <w:bCs/>
                <w:sz w:val="22"/>
                <w:szCs w:val="22"/>
              </w:rPr>
              <w:t>Additional submissions for transfers prior to placed in service date</w:t>
            </w:r>
          </w:p>
        </w:tc>
      </w:tr>
    </w:tbl>
    <w:bookmarkStart w:id="6" w:name="Check16"/>
    <w:p w:rsidR="004B2035" w:rsidRPr="00B47A2F" w:rsidRDefault="003B37FB" w:rsidP="00D148DB">
      <w:pPr>
        <w:tabs>
          <w:tab w:val="left" w:pos="900"/>
        </w:tabs>
        <w:spacing w:before="120"/>
        <w:ind w:left="900" w:right="187" w:hanging="540"/>
        <w:rPr>
          <w:rFonts w:ascii="Calibri" w:hAnsi="Calibri" w:cs="Times"/>
          <w:sz w:val="22"/>
          <w:szCs w:val="22"/>
        </w:rPr>
      </w:pPr>
      <w:r w:rsidRPr="00B47A2F">
        <w:rPr>
          <w:rFonts w:ascii="Calibri" w:hAnsi="Calibri" w:cs="Times"/>
          <w:sz w:val="22"/>
          <w:szCs w:val="22"/>
          <w:u w:val="single"/>
        </w:rPr>
        <w:fldChar w:fldCharType="begin">
          <w:ffData>
            <w:name w:val="Check16"/>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6"/>
      <w:r w:rsidR="0030284D" w:rsidRPr="00B47A2F">
        <w:rPr>
          <w:rFonts w:ascii="Calibri" w:hAnsi="Calibri" w:cs="Times"/>
          <w:sz w:val="22"/>
          <w:szCs w:val="22"/>
        </w:rPr>
        <w:tab/>
      </w:r>
      <w:r w:rsidR="004B2035" w:rsidRPr="00B47A2F">
        <w:rPr>
          <w:rFonts w:ascii="Calibri" w:hAnsi="Calibri" w:cs="Times"/>
          <w:sz w:val="22"/>
          <w:szCs w:val="22"/>
        </w:rPr>
        <w:t xml:space="preserve">Revised </w:t>
      </w:r>
      <w:r w:rsidR="00F70951" w:rsidRPr="00B47A2F">
        <w:rPr>
          <w:rFonts w:ascii="Calibri" w:hAnsi="Calibri" w:cs="Times"/>
          <w:sz w:val="22"/>
          <w:szCs w:val="22"/>
        </w:rPr>
        <w:t xml:space="preserve">Minnesota Multifamily </w:t>
      </w:r>
      <w:r w:rsidR="00415065" w:rsidRPr="00B47A2F">
        <w:rPr>
          <w:rFonts w:ascii="Calibri" w:hAnsi="Calibri" w:cs="Times"/>
          <w:sz w:val="22"/>
          <w:szCs w:val="22"/>
        </w:rPr>
        <w:t xml:space="preserve"> </w:t>
      </w:r>
      <w:r w:rsidR="00D93A6F" w:rsidRPr="00B47A2F">
        <w:rPr>
          <w:rFonts w:ascii="Calibri" w:hAnsi="Calibri" w:cs="Times"/>
          <w:sz w:val="22"/>
          <w:szCs w:val="22"/>
        </w:rPr>
        <w:t>Workbook</w:t>
      </w:r>
      <w:r w:rsidR="00F70951" w:rsidRPr="00B47A2F">
        <w:rPr>
          <w:rFonts w:ascii="Calibri" w:hAnsi="Calibri" w:cs="Times"/>
          <w:sz w:val="22"/>
          <w:szCs w:val="22"/>
        </w:rPr>
        <w:t xml:space="preserve"> </w:t>
      </w:r>
      <w:r w:rsidR="004B2035" w:rsidRPr="00B47A2F">
        <w:rPr>
          <w:rFonts w:ascii="Calibri" w:hAnsi="Calibri" w:cs="Times"/>
          <w:sz w:val="22"/>
          <w:szCs w:val="22"/>
        </w:rPr>
        <w:t>with changes highlighted, dated and initialed</w:t>
      </w:r>
    </w:p>
    <w:bookmarkStart w:id="7" w:name="Check17"/>
    <w:p w:rsidR="004B2035" w:rsidRPr="00B47A2F" w:rsidRDefault="003B37FB" w:rsidP="00D148DB">
      <w:pPr>
        <w:tabs>
          <w:tab w:val="left" w:pos="900"/>
        </w:tabs>
        <w:spacing w:before="120"/>
        <w:ind w:left="900" w:right="187" w:hanging="540"/>
        <w:rPr>
          <w:rFonts w:ascii="Calibri" w:hAnsi="Calibri" w:cs="Times"/>
          <w:sz w:val="22"/>
          <w:szCs w:val="22"/>
        </w:rPr>
      </w:pPr>
      <w:r w:rsidRPr="00B47A2F">
        <w:rPr>
          <w:rFonts w:ascii="Calibri" w:hAnsi="Calibri" w:cs="Times"/>
          <w:sz w:val="22"/>
          <w:szCs w:val="22"/>
          <w:u w:val="single"/>
        </w:rPr>
        <w:fldChar w:fldCharType="begin">
          <w:ffData>
            <w:name w:val="Check17"/>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7"/>
      <w:r w:rsidR="0030284D" w:rsidRPr="00B47A2F">
        <w:rPr>
          <w:rFonts w:ascii="Calibri" w:hAnsi="Calibri" w:cs="Times"/>
          <w:sz w:val="22"/>
          <w:szCs w:val="22"/>
        </w:rPr>
        <w:tab/>
      </w:r>
      <w:r w:rsidR="004B2035" w:rsidRPr="00B47A2F">
        <w:rPr>
          <w:rFonts w:ascii="Calibri" w:hAnsi="Calibri" w:cs="Times"/>
          <w:sz w:val="22"/>
          <w:szCs w:val="22"/>
        </w:rPr>
        <w:t xml:space="preserve">An executed </w:t>
      </w:r>
      <w:r w:rsidR="0045046F" w:rsidRPr="00B47A2F">
        <w:rPr>
          <w:rFonts w:ascii="Calibri" w:hAnsi="Calibri" w:cs="Times"/>
          <w:sz w:val="22"/>
          <w:szCs w:val="22"/>
        </w:rPr>
        <w:t>Minnesota Housing</w:t>
      </w:r>
      <w:r w:rsidR="00006E7D" w:rsidRPr="00B47A2F">
        <w:rPr>
          <w:rFonts w:ascii="Calibri" w:hAnsi="Calibri" w:cs="Times"/>
          <w:sz w:val="22"/>
          <w:szCs w:val="22"/>
        </w:rPr>
        <w:t xml:space="preserve"> -</w:t>
      </w:r>
      <w:r w:rsidR="0045046F" w:rsidRPr="00B47A2F">
        <w:rPr>
          <w:rFonts w:ascii="Calibri" w:hAnsi="Calibri" w:cs="Times"/>
          <w:sz w:val="22"/>
          <w:szCs w:val="22"/>
        </w:rPr>
        <w:t xml:space="preserve"> </w:t>
      </w:r>
      <w:r w:rsidR="004B2035" w:rsidRPr="00B47A2F">
        <w:rPr>
          <w:rFonts w:ascii="Calibri" w:hAnsi="Calibri" w:cs="Times"/>
          <w:sz w:val="22"/>
          <w:szCs w:val="22"/>
        </w:rPr>
        <w:t>Housing Tax Credit Program Transfer Agreement (</w:t>
      </w:r>
      <w:r w:rsidR="00BC3F13" w:rsidRPr="00B47A2F">
        <w:rPr>
          <w:rFonts w:ascii="Calibri" w:hAnsi="Calibri" w:cs="Times"/>
          <w:sz w:val="22"/>
          <w:szCs w:val="22"/>
        </w:rPr>
        <w:t>HTC Form 2</w:t>
      </w:r>
      <w:r w:rsidR="005E6AAA" w:rsidRPr="00B47A2F">
        <w:rPr>
          <w:rFonts w:ascii="Calibri" w:hAnsi="Calibri" w:cs="Times"/>
          <w:sz w:val="22"/>
          <w:szCs w:val="22"/>
        </w:rPr>
        <w:t>0</w:t>
      </w:r>
      <w:r w:rsidRPr="00B47A2F">
        <w:rPr>
          <w:rFonts w:ascii="Calibri" w:hAnsi="Calibri" w:cs="Times"/>
          <w:sz w:val="22"/>
          <w:szCs w:val="22"/>
        </w:rPr>
        <w:t>)</w:t>
      </w:r>
      <w:r w:rsidRPr="00B47A2F">
        <w:rPr>
          <w:rFonts w:ascii="Calibri" w:hAnsi="Calibri" w:cs="Times"/>
          <w:sz w:val="22"/>
          <w:szCs w:val="22"/>
        </w:rPr>
        <w:br/>
      </w:r>
      <w:r w:rsidR="004B2035" w:rsidRPr="00B47A2F">
        <w:rPr>
          <w:rFonts w:ascii="Calibri" w:hAnsi="Calibri" w:cs="Times"/>
          <w:sz w:val="22"/>
          <w:szCs w:val="22"/>
        </w:rPr>
        <w:t>[Required for any project that does not yet have IRS Form(s) 8609 issued]</w:t>
      </w:r>
    </w:p>
    <w:bookmarkStart w:id="8" w:name="Check18"/>
    <w:p w:rsidR="004B2035" w:rsidRPr="00B47A2F" w:rsidRDefault="003B37FB" w:rsidP="00D148DB">
      <w:pPr>
        <w:tabs>
          <w:tab w:val="left" w:pos="900"/>
        </w:tabs>
        <w:spacing w:before="120"/>
        <w:ind w:left="900" w:right="187" w:hanging="540"/>
        <w:rPr>
          <w:rFonts w:ascii="Calibri" w:hAnsi="Calibri" w:cs="Times"/>
          <w:sz w:val="22"/>
          <w:szCs w:val="22"/>
        </w:rPr>
      </w:pPr>
      <w:r w:rsidRPr="00B47A2F">
        <w:rPr>
          <w:rFonts w:ascii="Calibri" w:hAnsi="Calibri" w:cs="Times"/>
          <w:sz w:val="22"/>
          <w:szCs w:val="22"/>
          <w:u w:val="single"/>
        </w:rPr>
        <w:fldChar w:fldCharType="begin">
          <w:ffData>
            <w:name w:val="Check18"/>
            <w:enabled/>
            <w:calcOnExit w:val="0"/>
            <w:checkBox>
              <w:sizeAuto/>
              <w:default w:val="0"/>
            </w:checkBox>
          </w:ffData>
        </w:fldChar>
      </w:r>
      <w:r w:rsidRPr="00B47A2F">
        <w:rPr>
          <w:rFonts w:ascii="Calibri" w:hAnsi="Calibri" w:cs="Times"/>
          <w:sz w:val="22"/>
          <w:szCs w:val="22"/>
          <w:u w:val="single"/>
        </w:rPr>
        <w:instrText xml:space="preserve"> FORMCHECKBOX </w:instrText>
      </w:r>
      <w:r w:rsidRPr="00B47A2F">
        <w:rPr>
          <w:rFonts w:ascii="Calibri" w:hAnsi="Calibri" w:cs="Times"/>
          <w:sz w:val="22"/>
          <w:szCs w:val="22"/>
          <w:u w:val="single"/>
        </w:rPr>
      </w:r>
      <w:r w:rsidRPr="00B47A2F">
        <w:rPr>
          <w:rFonts w:ascii="Calibri" w:hAnsi="Calibri" w:cs="Times"/>
          <w:sz w:val="22"/>
          <w:szCs w:val="22"/>
          <w:u w:val="single"/>
        </w:rPr>
        <w:fldChar w:fldCharType="end"/>
      </w:r>
      <w:bookmarkEnd w:id="8"/>
      <w:r w:rsidR="0030284D" w:rsidRPr="00B47A2F">
        <w:rPr>
          <w:rFonts w:ascii="Calibri" w:hAnsi="Calibri" w:cs="Times"/>
          <w:sz w:val="22"/>
          <w:szCs w:val="22"/>
        </w:rPr>
        <w:tab/>
      </w:r>
      <w:r w:rsidR="004B2035" w:rsidRPr="00B47A2F">
        <w:rPr>
          <w:rFonts w:ascii="Calibri" w:hAnsi="Calibri" w:cs="Times"/>
          <w:sz w:val="22"/>
          <w:szCs w:val="22"/>
        </w:rPr>
        <w:t>A written statement signed by the owner under penalty of perjury that the buildings have not been placed in service within the meaning of Section 42(d)(2)(B)</w:t>
      </w:r>
    </w:p>
    <w:p w:rsidR="004B2035" w:rsidRPr="00B47A2F" w:rsidRDefault="004B2035">
      <w:pPr>
        <w:tabs>
          <w:tab w:val="left" w:pos="900"/>
        </w:tabs>
        <w:ind w:left="1080" w:right="180" w:hanging="720"/>
        <w:jc w:val="both"/>
        <w:rPr>
          <w:rFonts w:ascii="Calibri" w:hAnsi="Calibri" w:cs="Times"/>
          <w:sz w:val="22"/>
          <w:szCs w:val="22"/>
        </w:rPr>
      </w:pPr>
    </w:p>
    <w:tbl>
      <w:tblPr>
        <w:tblW w:w="0" w:type="auto"/>
        <w:tblLayout w:type="fixed"/>
        <w:tblCellMar>
          <w:left w:w="80" w:type="dxa"/>
          <w:right w:w="80" w:type="dxa"/>
        </w:tblCellMar>
        <w:tblLook w:val="0000" w:firstRow="0" w:lastRow="0" w:firstColumn="0" w:lastColumn="0" w:noHBand="0" w:noVBand="0"/>
      </w:tblPr>
      <w:tblGrid>
        <w:gridCol w:w="10880"/>
      </w:tblGrid>
      <w:tr w:rsidR="004B2035" w:rsidRPr="00B47A2F">
        <w:tblPrEx>
          <w:tblCellMar>
            <w:top w:w="0" w:type="dxa"/>
            <w:bottom w:w="0" w:type="dxa"/>
          </w:tblCellMar>
        </w:tblPrEx>
        <w:trPr>
          <w:cantSplit/>
        </w:trPr>
        <w:tc>
          <w:tcPr>
            <w:tcW w:w="10880" w:type="dxa"/>
            <w:tcBorders>
              <w:top w:val="single" w:sz="6" w:space="0" w:color="auto"/>
              <w:left w:val="single" w:sz="6" w:space="0" w:color="auto"/>
              <w:bottom w:val="single" w:sz="6" w:space="0" w:color="auto"/>
              <w:right w:val="single" w:sz="6" w:space="0" w:color="auto"/>
            </w:tcBorders>
            <w:shd w:val="pct10" w:color="auto" w:fill="auto"/>
          </w:tcPr>
          <w:p w:rsidR="004B2035" w:rsidRPr="00B47A2F" w:rsidRDefault="008F793B" w:rsidP="008F793B">
            <w:pPr>
              <w:tabs>
                <w:tab w:val="left" w:pos="900"/>
              </w:tabs>
              <w:ind w:right="180"/>
              <w:jc w:val="both"/>
              <w:rPr>
                <w:rFonts w:ascii="Calibri" w:hAnsi="Calibri" w:cs="Times"/>
                <w:b/>
                <w:bCs/>
                <w:sz w:val="22"/>
                <w:szCs w:val="22"/>
                <w:u w:val="single"/>
              </w:rPr>
            </w:pPr>
            <w:r>
              <w:rPr>
                <w:rFonts w:ascii="Calibri" w:hAnsi="Calibri" w:cs="Times"/>
                <w:b/>
                <w:bCs/>
                <w:sz w:val="22"/>
                <w:szCs w:val="22"/>
              </w:rPr>
              <w:t>Additional submissions f</w:t>
            </w:r>
            <w:r w:rsidR="004B2035" w:rsidRPr="00B47A2F">
              <w:rPr>
                <w:rFonts w:ascii="Calibri" w:hAnsi="Calibri" w:cs="Times"/>
                <w:b/>
                <w:bCs/>
                <w:sz w:val="22"/>
                <w:szCs w:val="22"/>
              </w:rPr>
              <w:t xml:space="preserve">or transfers within </w:t>
            </w:r>
            <w:r>
              <w:rPr>
                <w:rFonts w:ascii="Calibri" w:hAnsi="Calibri" w:cs="Times"/>
                <w:b/>
                <w:bCs/>
                <w:sz w:val="22"/>
                <w:szCs w:val="22"/>
              </w:rPr>
              <w:t>five</w:t>
            </w:r>
            <w:r w:rsidR="004B2035" w:rsidRPr="00B47A2F">
              <w:rPr>
                <w:rFonts w:ascii="Calibri" w:hAnsi="Calibri" w:cs="Times"/>
                <w:b/>
                <w:bCs/>
                <w:sz w:val="22"/>
                <w:szCs w:val="22"/>
              </w:rPr>
              <w:t xml:space="preserve"> years of placed in service date</w:t>
            </w:r>
          </w:p>
        </w:tc>
      </w:tr>
    </w:tbl>
    <w:bookmarkStart w:id="9" w:name="Check19"/>
    <w:p w:rsidR="004B2035" w:rsidRPr="00B47A2F" w:rsidRDefault="003B37FB" w:rsidP="00D148DB">
      <w:pPr>
        <w:tabs>
          <w:tab w:val="left" w:pos="900"/>
        </w:tabs>
        <w:spacing w:before="120"/>
        <w:ind w:right="187" w:firstLine="360"/>
        <w:rPr>
          <w:rFonts w:ascii="Calibri" w:hAnsi="Calibri" w:cs="Times"/>
          <w:sz w:val="22"/>
          <w:szCs w:val="22"/>
        </w:rPr>
      </w:pPr>
      <w:r w:rsidRPr="00B47A2F">
        <w:rPr>
          <w:rFonts w:ascii="Calibri" w:hAnsi="Calibri" w:cs="Times"/>
          <w:sz w:val="22"/>
          <w:szCs w:val="22"/>
        </w:rPr>
        <w:fldChar w:fldCharType="begin">
          <w:ffData>
            <w:name w:val="Check19"/>
            <w:enabled/>
            <w:calcOnExit w:val="0"/>
            <w:checkBox>
              <w:sizeAuto/>
              <w:default w:val="0"/>
            </w:checkBox>
          </w:ffData>
        </w:fldChar>
      </w:r>
      <w:r w:rsidRPr="00B47A2F">
        <w:rPr>
          <w:rFonts w:ascii="Calibri" w:hAnsi="Calibri" w:cs="Times"/>
          <w:sz w:val="22"/>
          <w:szCs w:val="22"/>
        </w:rPr>
        <w:instrText xml:space="preserve"> FORMCHECKBOX </w:instrText>
      </w:r>
      <w:r w:rsidRPr="00B47A2F">
        <w:rPr>
          <w:rFonts w:ascii="Calibri" w:hAnsi="Calibri" w:cs="Times"/>
          <w:sz w:val="22"/>
          <w:szCs w:val="22"/>
        </w:rPr>
      </w:r>
      <w:r w:rsidRPr="00B47A2F">
        <w:rPr>
          <w:rFonts w:ascii="Calibri" w:hAnsi="Calibri" w:cs="Times"/>
          <w:sz w:val="22"/>
          <w:szCs w:val="22"/>
        </w:rPr>
        <w:fldChar w:fldCharType="end"/>
      </w:r>
      <w:bookmarkEnd w:id="9"/>
      <w:r w:rsidR="0030284D" w:rsidRPr="00B47A2F">
        <w:rPr>
          <w:rFonts w:ascii="Calibri" w:hAnsi="Calibri" w:cs="Times"/>
          <w:sz w:val="22"/>
          <w:szCs w:val="22"/>
        </w:rPr>
        <w:tab/>
      </w:r>
      <w:r w:rsidR="00891BA7" w:rsidRPr="00B47A2F">
        <w:rPr>
          <w:rFonts w:ascii="Calibri" w:hAnsi="Calibri" w:cs="Times"/>
          <w:sz w:val="22"/>
          <w:szCs w:val="22"/>
        </w:rPr>
        <w:t xml:space="preserve">Transfer fee of </w:t>
      </w:r>
      <w:r w:rsidR="004B2035" w:rsidRPr="00B47A2F">
        <w:rPr>
          <w:rFonts w:ascii="Calibri" w:hAnsi="Calibri" w:cs="Times"/>
          <w:sz w:val="22"/>
          <w:szCs w:val="22"/>
        </w:rPr>
        <w:t>$2,500</w:t>
      </w:r>
    </w:p>
    <w:p w:rsidR="004B2035" w:rsidRPr="00B47A2F" w:rsidRDefault="004B2035" w:rsidP="00D148DB">
      <w:pPr>
        <w:tabs>
          <w:tab w:val="left" w:pos="1080"/>
        </w:tabs>
        <w:rPr>
          <w:rFonts w:ascii="Calibri" w:hAnsi="Calibri" w:cs="Times"/>
          <w:sz w:val="22"/>
          <w:szCs w:val="22"/>
        </w:rPr>
      </w:pPr>
    </w:p>
    <w:tbl>
      <w:tblPr>
        <w:tblW w:w="0" w:type="auto"/>
        <w:tblLayout w:type="fixed"/>
        <w:tblCellMar>
          <w:left w:w="80" w:type="dxa"/>
          <w:right w:w="80" w:type="dxa"/>
        </w:tblCellMar>
        <w:tblLook w:val="0000" w:firstRow="0" w:lastRow="0" w:firstColumn="0" w:lastColumn="0" w:noHBand="0" w:noVBand="0"/>
      </w:tblPr>
      <w:tblGrid>
        <w:gridCol w:w="10880"/>
      </w:tblGrid>
      <w:tr w:rsidR="00891BA7" w:rsidRPr="00B47A2F" w:rsidTr="00494A47">
        <w:tblPrEx>
          <w:tblCellMar>
            <w:top w:w="0" w:type="dxa"/>
            <w:bottom w:w="0" w:type="dxa"/>
          </w:tblCellMar>
        </w:tblPrEx>
        <w:trPr>
          <w:cantSplit/>
        </w:trPr>
        <w:tc>
          <w:tcPr>
            <w:tcW w:w="10880" w:type="dxa"/>
            <w:tcBorders>
              <w:top w:val="single" w:sz="6" w:space="0" w:color="auto"/>
              <w:left w:val="single" w:sz="6" w:space="0" w:color="auto"/>
              <w:bottom w:val="single" w:sz="6" w:space="0" w:color="auto"/>
              <w:right w:val="single" w:sz="6" w:space="0" w:color="auto"/>
            </w:tcBorders>
            <w:shd w:val="pct10" w:color="auto" w:fill="auto"/>
          </w:tcPr>
          <w:p w:rsidR="00891BA7" w:rsidRPr="00B47A2F" w:rsidRDefault="008F793B" w:rsidP="008F793B">
            <w:pPr>
              <w:tabs>
                <w:tab w:val="left" w:pos="900"/>
              </w:tabs>
              <w:ind w:right="180"/>
              <w:rPr>
                <w:rFonts w:ascii="Calibri" w:hAnsi="Calibri"/>
                <w:b/>
                <w:sz w:val="22"/>
                <w:szCs w:val="22"/>
                <w:u w:val="single"/>
              </w:rPr>
            </w:pPr>
            <w:r>
              <w:rPr>
                <w:rFonts w:ascii="Calibri" w:hAnsi="Calibri"/>
                <w:b/>
                <w:sz w:val="22"/>
                <w:szCs w:val="22"/>
              </w:rPr>
              <w:t xml:space="preserve">Additional submissions for </w:t>
            </w:r>
            <w:r w:rsidR="00891BA7" w:rsidRPr="00B47A2F">
              <w:rPr>
                <w:rFonts w:ascii="Calibri" w:hAnsi="Calibri"/>
                <w:b/>
                <w:sz w:val="22"/>
                <w:szCs w:val="22"/>
              </w:rPr>
              <w:t>transfers after year 15</w:t>
            </w:r>
          </w:p>
        </w:tc>
      </w:tr>
    </w:tbl>
    <w:p w:rsidR="00891BA7" w:rsidRPr="00B47A2F" w:rsidRDefault="00891BA7" w:rsidP="00D148DB">
      <w:pPr>
        <w:spacing w:before="120"/>
        <w:ind w:left="907" w:right="187" w:hanging="547"/>
        <w:rPr>
          <w:rFonts w:ascii="Calibri" w:hAnsi="Calibri"/>
          <w:sz w:val="22"/>
          <w:szCs w:val="22"/>
        </w:rPr>
      </w:pPr>
      <w:r w:rsidRPr="00B47A2F">
        <w:rPr>
          <w:rFonts w:ascii="Calibri" w:hAnsi="Calibri" w:cs="Times"/>
          <w:sz w:val="22"/>
          <w:szCs w:val="22"/>
        </w:rPr>
        <w:fldChar w:fldCharType="begin">
          <w:ffData>
            <w:name w:val="Check19"/>
            <w:enabled/>
            <w:calcOnExit w:val="0"/>
            <w:checkBox>
              <w:sizeAuto/>
              <w:default w:val="0"/>
            </w:checkBox>
          </w:ffData>
        </w:fldChar>
      </w:r>
      <w:r w:rsidRPr="00B47A2F">
        <w:rPr>
          <w:rFonts w:ascii="Calibri" w:hAnsi="Calibri" w:cs="Times"/>
          <w:sz w:val="22"/>
          <w:szCs w:val="22"/>
        </w:rPr>
        <w:instrText xml:space="preserve"> FORMCHECKBOX </w:instrText>
      </w:r>
      <w:r w:rsidRPr="00B47A2F">
        <w:rPr>
          <w:rFonts w:ascii="Calibri" w:hAnsi="Calibri" w:cs="Times"/>
          <w:sz w:val="22"/>
          <w:szCs w:val="22"/>
        </w:rPr>
      </w:r>
      <w:r w:rsidRPr="00B47A2F">
        <w:rPr>
          <w:rFonts w:ascii="Calibri" w:hAnsi="Calibri" w:cs="Times"/>
          <w:sz w:val="22"/>
          <w:szCs w:val="22"/>
        </w:rPr>
        <w:fldChar w:fldCharType="end"/>
      </w:r>
      <w:r w:rsidRPr="00B47A2F">
        <w:rPr>
          <w:rFonts w:ascii="Calibri" w:hAnsi="Calibri"/>
          <w:sz w:val="22"/>
          <w:szCs w:val="22"/>
        </w:rPr>
        <w:tab/>
        <w:t>An executed Housing Tax Credit Transfer Agreement (In Extended Use Period) in form and substance similar to the attached</w:t>
      </w:r>
    </w:p>
    <w:p w:rsidR="00891BA7" w:rsidRPr="00EE298D" w:rsidRDefault="00891BA7" w:rsidP="00891BA7">
      <w:pPr>
        <w:tabs>
          <w:tab w:val="right" w:pos="9180"/>
        </w:tabs>
        <w:jc w:val="center"/>
        <w:rPr>
          <w:rFonts w:ascii="Calibri" w:hAnsi="Calibri"/>
          <w:sz w:val="22"/>
          <w:szCs w:val="22"/>
        </w:rPr>
      </w:pPr>
    </w:p>
    <w:p w:rsidR="004B2035" w:rsidRPr="00EE298D" w:rsidRDefault="0045046F" w:rsidP="00D148DB">
      <w:pPr>
        <w:tabs>
          <w:tab w:val="right" w:pos="9180"/>
        </w:tabs>
        <w:rPr>
          <w:rFonts w:ascii="Calibri" w:hAnsi="Calibri" w:cs="Times"/>
          <w:iCs/>
          <w:sz w:val="22"/>
          <w:szCs w:val="22"/>
        </w:rPr>
      </w:pPr>
      <w:r w:rsidRPr="00EE298D">
        <w:rPr>
          <w:rFonts w:ascii="Calibri" w:hAnsi="Calibri" w:cs="Times"/>
          <w:iCs/>
          <w:sz w:val="22"/>
          <w:szCs w:val="22"/>
        </w:rPr>
        <w:t xml:space="preserve">Minnesota Housing </w:t>
      </w:r>
      <w:r w:rsidR="004B2035" w:rsidRPr="00EE298D">
        <w:rPr>
          <w:rFonts w:ascii="Calibri" w:hAnsi="Calibri" w:cs="Times"/>
          <w:iCs/>
          <w:sz w:val="22"/>
          <w:szCs w:val="22"/>
        </w:rPr>
        <w:t xml:space="preserve">reserves tax credits to the partnership and general partners. Reservations are not transferable. Any change in partner status requires </w:t>
      </w:r>
      <w:r w:rsidRPr="00EE298D">
        <w:rPr>
          <w:rFonts w:ascii="Calibri" w:hAnsi="Calibri" w:cs="Times"/>
          <w:iCs/>
          <w:sz w:val="22"/>
          <w:szCs w:val="22"/>
        </w:rPr>
        <w:t xml:space="preserve">Minnesota Housing </w:t>
      </w:r>
      <w:r w:rsidR="00BC3F13" w:rsidRPr="00EE298D">
        <w:rPr>
          <w:rFonts w:ascii="Calibri" w:hAnsi="Calibri" w:cs="Times"/>
          <w:iCs/>
          <w:sz w:val="22"/>
          <w:szCs w:val="22"/>
        </w:rPr>
        <w:t>approval</w:t>
      </w:r>
      <w:r w:rsidR="004B2035" w:rsidRPr="00EE298D">
        <w:rPr>
          <w:rFonts w:ascii="Calibri" w:hAnsi="Calibri" w:cs="Times"/>
          <w:iCs/>
          <w:sz w:val="22"/>
          <w:szCs w:val="22"/>
        </w:rPr>
        <w:t xml:space="preserve">.  </w:t>
      </w:r>
    </w:p>
    <w:p w:rsidR="004B2035" w:rsidRPr="00B47A2F" w:rsidRDefault="004B2035">
      <w:pPr>
        <w:tabs>
          <w:tab w:val="right" w:pos="9180"/>
        </w:tabs>
        <w:jc w:val="center"/>
        <w:rPr>
          <w:rFonts w:ascii="Calibri" w:hAnsi="Calibri" w:cs="Times"/>
          <w:sz w:val="22"/>
          <w:szCs w:val="22"/>
        </w:rPr>
      </w:pPr>
    </w:p>
    <w:tbl>
      <w:tblPr>
        <w:tblW w:w="0" w:type="auto"/>
        <w:tblLayout w:type="fixed"/>
        <w:tblCellMar>
          <w:left w:w="80" w:type="dxa"/>
          <w:right w:w="80" w:type="dxa"/>
        </w:tblCellMar>
        <w:tblLook w:val="0000" w:firstRow="0" w:lastRow="0" w:firstColumn="0" w:lastColumn="0" w:noHBand="0" w:noVBand="0"/>
      </w:tblPr>
      <w:tblGrid>
        <w:gridCol w:w="5480"/>
        <w:gridCol w:w="5400"/>
      </w:tblGrid>
      <w:tr w:rsidR="004B2035" w:rsidRPr="00B47A2F" w:rsidTr="0056191B">
        <w:tblPrEx>
          <w:tblCellMar>
            <w:top w:w="0" w:type="dxa"/>
            <w:bottom w:w="0" w:type="dxa"/>
          </w:tblCellMar>
        </w:tblPrEx>
        <w:trPr>
          <w:cantSplit/>
        </w:trPr>
        <w:tc>
          <w:tcPr>
            <w:tcW w:w="5480" w:type="dxa"/>
          </w:tcPr>
          <w:p w:rsidR="008F793B" w:rsidRDefault="004B2035">
            <w:pPr>
              <w:spacing w:line="360" w:lineRule="atLeast"/>
              <w:jc w:val="both"/>
              <w:rPr>
                <w:rFonts w:ascii="Calibri" w:hAnsi="Calibri" w:cs="Times"/>
                <w:b/>
                <w:bCs/>
                <w:sz w:val="22"/>
                <w:szCs w:val="22"/>
              </w:rPr>
            </w:pPr>
            <w:r w:rsidRPr="00B47A2F">
              <w:rPr>
                <w:rFonts w:ascii="Calibri" w:hAnsi="Calibri" w:cs="Times"/>
                <w:b/>
                <w:bCs/>
                <w:sz w:val="22"/>
                <w:szCs w:val="22"/>
              </w:rPr>
              <w:t>Transferring Owner</w:t>
            </w:r>
            <w:r w:rsidR="00CB6205" w:rsidRPr="00B47A2F">
              <w:rPr>
                <w:rFonts w:ascii="Calibri" w:hAnsi="Calibri" w:cs="Times"/>
                <w:b/>
                <w:bCs/>
                <w:sz w:val="22"/>
                <w:szCs w:val="22"/>
              </w:rPr>
              <w:t>/Partner</w:t>
            </w:r>
          </w:p>
          <w:p w:rsidR="004B2035" w:rsidRPr="00B47A2F" w:rsidRDefault="004B2035">
            <w:pPr>
              <w:spacing w:line="360" w:lineRule="atLeast"/>
              <w:jc w:val="both"/>
              <w:rPr>
                <w:rFonts w:ascii="Calibri" w:hAnsi="Calibri" w:cs="Times"/>
                <w:b/>
                <w:bCs/>
                <w:sz w:val="22"/>
                <w:szCs w:val="22"/>
              </w:rPr>
            </w:pPr>
          </w:p>
          <w:bookmarkStart w:id="10" w:name="Text46"/>
          <w:p w:rsidR="004B2035" w:rsidRPr="00B47A2F" w:rsidRDefault="00FC3A6C">
            <w:pPr>
              <w:tabs>
                <w:tab w:val="right" w:pos="4680"/>
              </w:tabs>
              <w:spacing w:line="360" w:lineRule="atLeast"/>
              <w:jc w:val="both"/>
              <w:rPr>
                <w:rFonts w:ascii="Calibri" w:hAnsi="Calibri" w:cs="Times"/>
                <w:sz w:val="22"/>
                <w:szCs w:val="22"/>
              </w:rPr>
            </w:pPr>
            <w:r w:rsidRPr="00B47A2F">
              <w:rPr>
                <w:rFonts w:ascii="Calibri" w:hAnsi="Calibri" w:cs="Times"/>
                <w:sz w:val="22"/>
                <w:szCs w:val="22"/>
                <w:u w:val="single"/>
              </w:rPr>
              <w:fldChar w:fldCharType="begin">
                <w:ffData>
                  <w:name w:val="Text46"/>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Pr="00B47A2F">
              <w:rPr>
                <w:rFonts w:ascii="Calibri" w:hAnsi="Calibri" w:cs="Times"/>
                <w:sz w:val="22"/>
                <w:szCs w:val="22"/>
                <w:u w:val="single"/>
              </w:rPr>
              <w:fldChar w:fldCharType="end"/>
            </w:r>
            <w:bookmarkEnd w:id="10"/>
          </w:p>
          <w:p w:rsidR="004B2035" w:rsidRPr="00EE298D" w:rsidRDefault="004B2035" w:rsidP="00891BA7">
            <w:pPr>
              <w:tabs>
                <w:tab w:val="right" w:pos="4680"/>
              </w:tabs>
              <w:rPr>
                <w:rFonts w:ascii="Calibri" w:hAnsi="Calibri" w:cs="Times"/>
                <w:sz w:val="22"/>
                <w:szCs w:val="22"/>
              </w:rPr>
            </w:pPr>
            <w:r w:rsidRPr="00EE298D">
              <w:rPr>
                <w:rFonts w:ascii="Calibri" w:hAnsi="Calibri" w:cs="Times"/>
                <w:sz w:val="22"/>
                <w:szCs w:val="22"/>
              </w:rPr>
              <w:t>Print Name of Transferring Entity</w:t>
            </w:r>
          </w:p>
          <w:p w:rsidR="004B2035" w:rsidRPr="00B47A2F" w:rsidRDefault="004B2035">
            <w:pPr>
              <w:tabs>
                <w:tab w:val="right" w:pos="4680"/>
              </w:tabs>
              <w:jc w:val="both"/>
              <w:rPr>
                <w:rFonts w:ascii="Calibri" w:hAnsi="Calibri" w:cs="Times"/>
                <w:sz w:val="22"/>
                <w:szCs w:val="22"/>
              </w:rPr>
            </w:pPr>
          </w:p>
          <w:p w:rsidR="004B2035" w:rsidRPr="00B47A2F" w:rsidRDefault="004B2035">
            <w:pPr>
              <w:tabs>
                <w:tab w:val="right" w:pos="4680"/>
              </w:tabs>
              <w:jc w:val="both"/>
              <w:rPr>
                <w:rFonts w:ascii="Calibri" w:hAnsi="Calibri" w:cs="Times"/>
                <w:sz w:val="22"/>
                <w:szCs w:val="22"/>
              </w:rPr>
            </w:pPr>
          </w:p>
          <w:p w:rsidR="004B2035" w:rsidRPr="00B47A2F" w:rsidRDefault="004B2035">
            <w:pPr>
              <w:tabs>
                <w:tab w:val="right" w:pos="4680"/>
              </w:tabs>
              <w:jc w:val="both"/>
              <w:rPr>
                <w:rFonts w:ascii="Calibri" w:hAnsi="Calibri" w:cs="Times"/>
                <w:sz w:val="22"/>
                <w:szCs w:val="22"/>
              </w:rPr>
            </w:pPr>
            <w:r w:rsidRPr="00B47A2F">
              <w:rPr>
                <w:rFonts w:ascii="Calibri" w:hAnsi="Calibri" w:cs="Times"/>
                <w:sz w:val="22"/>
                <w:szCs w:val="22"/>
              </w:rPr>
              <w:t xml:space="preserve">By: </w:t>
            </w:r>
            <w:r w:rsidRPr="00B47A2F">
              <w:rPr>
                <w:rFonts w:ascii="Calibri" w:hAnsi="Calibri" w:cs="Times"/>
                <w:sz w:val="22"/>
                <w:szCs w:val="22"/>
                <w:u w:val="single"/>
              </w:rPr>
              <w:tab/>
            </w:r>
          </w:p>
          <w:p w:rsidR="004B2035" w:rsidRPr="00B47A2F" w:rsidRDefault="004B2035">
            <w:pPr>
              <w:tabs>
                <w:tab w:val="right" w:pos="4680"/>
              </w:tabs>
              <w:jc w:val="both"/>
              <w:rPr>
                <w:rFonts w:ascii="Calibri" w:hAnsi="Calibri" w:cs="Times"/>
                <w:sz w:val="22"/>
                <w:szCs w:val="22"/>
              </w:rPr>
            </w:pPr>
          </w:p>
          <w:p w:rsidR="004B2035" w:rsidRPr="00B47A2F" w:rsidRDefault="004B2035">
            <w:pPr>
              <w:tabs>
                <w:tab w:val="right" w:pos="4680"/>
              </w:tabs>
              <w:jc w:val="both"/>
              <w:rPr>
                <w:rFonts w:ascii="Calibri" w:hAnsi="Calibri" w:cs="Times"/>
                <w:sz w:val="22"/>
                <w:szCs w:val="22"/>
                <w:u w:val="single"/>
              </w:rPr>
            </w:pPr>
            <w:r w:rsidRPr="00B47A2F">
              <w:rPr>
                <w:rFonts w:ascii="Calibri" w:hAnsi="Calibri" w:cs="Times"/>
                <w:sz w:val="22"/>
                <w:szCs w:val="22"/>
              </w:rPr>
              <w:t xml:space="preserve">Its: </w:t>
            </w:r>
            <w:bookmarkStart w:id="11" w:name="Text48"/>
            <w:r w:rsidR="00FC3A6C" w:rsidRPr="00B47A2F">
              <w:rPr>
                <w:rFonts w:ascii="Calibri" w:hAnsi="Calibri" w:cs="Times"/>
                <w:sz w:val="22"/>
                <w:szCs w:val="22"/>
                <w:u w:val="single"/>
              </w:rPr>
              <w:fldChar w:fldCharType="begin">
                <w:ffData>
                  <w:name w:val="Text48"/>
                  <w:enabled/>
                  <w:calcOnExit w:val="0"/>
                  <w:textInput/>
                </w:ffData>
              </w:fldChar>
            </w:r>
            <w:r w:rsidR="00FC3A6C" w:rsidRPr="00B47A2F">
              <w:rPr>
                <w:rFonts w:ascii="Calibri" w:hAnsi="Calibri" w:cs="Times"/>
                <w:sz w:val="22"/>
                <w:szCs w:val="22"/>
                <w:u w:val="single"/>
              </w:rPr>
              <w:instrText xml:space="preserve"> FORMTEXT </w:instrText>
            </w:r>
            <w:r w:rsidR="00FC3A6C" w:rsidRPr="00B47A2F">
              <w:rPr>
                <w:rFonts w:ascii="Calibri" w:hAnsi="Calibri" w:cs="Times"/>
                <w:sz w:val="22"/>
                <w:szCs w:val="22"/>
                <w:u w:val="single"/>
              </w:rPr>
            </w:r>
            <w:r w:rsidR="00FC3A6C"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FC3A6C" w:rsidRPr="00B47A2F">
              <w:rPr>
                <w:rFonts w:ascii="Calibri" w:hAnsi="Calibri" w:cs="Times"/>
                <w:sz w:val="22"/>
                <w:szCs w:val="22"/>
                <w:u w:val="single"/>
              </w:rPr>
              <w:fldChar w:fldCharType="end"/>
            </w:r>
            <w:bookmarkEnd w:id="11"/>
          </w:p>
          <w:p w:rsidR="004B2035" w:rsidRPr="00B47A2F" w:rsidRDefault="004B2035">
            <w:pPr>
              <w:tabs>
                <w:tab w:val="right" w:pos="4680"/>
              </w:tabs>
              <w:jc w:val="both"/>
              <w:rPr>
                <w:rFonts w:ascii="Calibri" w:hAnsi="Calibri" w:cs="Times"/>
                <w:sz w:val="22"/>
                <w:szCs w:val="22"/>
              </w:rPr>
            </w:pPr>
          </w:p>
          <w:bookmarkStart w:id="12" w:name="Text50"/>
          <w:p w:rsidR="004B2035" w:rsidRPr="00B47A2F" w:rsidRDefault="00FC3A6C">
            <w:pPr>
              <w:tabs>
                <w:tab w:val="right" w:pos="4680"/>
              </w:tabs>
              <w:jc w:val="both"/>
              <w:rPr>
                <w:rFonts w:ascii="Calibri" w:hAnsi="Calibri" w:cs="Times"/>
                <w:sz w:val="22"/>
                <w:szCs w:val="22"/>
              </w:rPr>
            </w:pPr>
            <w:r w:rsidRPr="00B47A2F">
              <w:rPr>
                <w:rFonts w:ascii="Calibri" w:hAnsi="Calibri" w:cs="Times"/>
                <w:sz w:val="22"/>
                <w:szCs w:val="22"/>
                <w:u w:val="single"/>
              </w:rPr>
              <w:fldChar w:fldCharType="begin">
                <w:ffData>
                  <w:name w:val="Text50"/>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Pr="00B47A2F">
              <w:rPr>
                <w:rFonts w:ascii="Calibri" w:hAnsi="Calibri" w:cs="Times"/>
                <w:sz w:val="22"/>
                <w:szCs w:val="22"/>
                <w:u w:val="single"/>
              </w:rPr>
              <w:fldChar w:fldCharType="end"/>
            </w:r>
            <w:bookmarkEnd w:id="12"/>
          </w:p>
          <w:p w:rsidR="004B2035" w:rsidRPr="00EE298D" w:rsidRDefault="00CB6205" w:rsidP="00891BA7">
            <w:pPr>
              <w:tabs>
                <w:tab w:val="right" w:pos="4680"/>
              </w:tabs>
              <w:rPr>
                <w:rFonts w:ascii="Calibri" w:hAnsi="Calibri" w:cs="Times"/>
                <w:sz w:val="22"/>
                <w:szCs w:val="22"/>
              </w:rPr>
            </w:pPr>
            <w:r w:rsidRPr="00EE298D">
              <w:rPr>
                <w:rFonts w:ascii="Calibri" w:hAnsi="Calibri" w:cs="Times"/>
                <w:sz w:val="22"/>
                <w:szCs w:val="22"/>
              </w:rPr>
              <w:t>Print name of person signing</w:t>
            </w:r>
          </w:p>
          <w:p w:rsidR="004B2035" w:rsidRPr="00B47A2F" w:rsidRDefault="004B2035">
            <w:pPr>
              <w:tabs>
                <w:tab w:val="right" w:pos="9180"/>
              </w:tabs>
              <w:jc w:val="both"/>
              <w:rPr>
                <w:rFonts w:ascii="Calibri" w:hAnsi="Calibri" w:cs="Times"/>
                <w:sz w:val="22"/>
                <w:szCs w:val="22"/>
                <w:u w:val="single"/>
              </w:rPr>
            </w:pPr>
          </w:p>
          <w:p w:rsidR="004B2035" w:rsidRPr="00B47A2F" w:rsidRDefault="004B2035">
            <w:pPr>
              <w:tabs>
                <w:tab w:val="right" w:pos="9180"/>
              </w:tabs>
              <w:jc w:val="both"/>
              <w:rPr>
                <w:rFonts w:ascii="Calibri" w:hAnsi="Calibri" w:cs="Times"/>
                <w:sz w:val="22"/>
                <w:szCs w:val="22"/>
                <w:u w:val="single"/>
              </w:rPr>
            </w:pPr>
            <w:r w:rsidRPr="00B47A2F">
              <w:rPr>
                <w:rFonts w:ascii="Calibri" w:hAnsi="Calibri" w:cs="Times"/>
                <w:sz w:val="22"/>
                <w:szCs w:val="22"/>
              </w:rPr>
              <w:t>Date: _____________________________</w:t>
            </w:r>
            <w:r w:rsidR="00FC3A6C" w:rsidRPr="00B47A2F">
              <w:rPr>
                <w:rFonts w:ascii="Calibri" w:hAnsi="Calibri" w:cs="Times"/>
                <w:sz w:val="22"/>
                <w:szCs w:val="22"/>
              </w:rPr>
              <w:t>__</w:t>
            </w:r>
            <w:r w:rsidRPr="00B47A2F">
              <w:rPr>
                <w:rFonts w:ascii="Calibri" w:hAnsi="Calibri" w:cs="Times"/>
                <w:sz w:val="22"/>
                <w:szCs w:val="22"/>
              </w:rPr>
              <w:t>_____</w:t>
            </w:r>
          </w:p>
        </w:tc>
        <w:tc>
          <w:tcPr>
            <w:tcW w:w="5400" w:type="dxa"/>
          </w:tcPr>
          <w:p w:rsidR="008F793B" w:rsidRDefault="004B2035">
            <w:pPr>
              <w:spacing w:line="360" w:lineRule="atLeast"/>
              <w:jc w:val="both"/>
              <w:rPr>
                <w:rFonts w:ascii="Calibri" w:hAnsi="Calibri" w:cs="Times"/>
                <w:b/>
                <w:bCs/>
                <w:sz w:val="22"/>
                <w:szCs w:val="22"/>
              </w:rPr>
            </w:pPr>
            <w:r w:rsidRPr="00B47A2F">
              <w:rPr>
                <w:rFonts w:ascii="Calibri" w:hAnsi="Calibri" w:cs="Times"/>
                <w:b/>
                <w:bCs/>
                <w:sz w:val="22"/>
                <w:szCs w:val="22"/>
              </w:rPr>
              <w:t>New Owner</w:t>
            </w:r>
            <w:r w:rsidR="006F6969" w:rsidRPr="00B47A2F">
              <w:rPr>
                <w:rFonts w:ascii="Calibri" w:hAnsi="Calibri" w:cs="Times"/>
                <w:b/>
                <w:bCs/>
                <w:sz w:val="22"/>
                <w:szCs w:val="22"/>
              </w:rPr>
              <w:t>/</w:t>
            </w:r>
            <w:r w:rsidR="00CB6205" w:rsidRPr="00B47A2F">
              <w:rPr>
                <w:rFonts w:ascii="Calibri" w:hAnsi="Calibri" w:cs="Times"/>
                <w:b/>
                <w:bCs/>
                <w:sz w:val="22"/>
                <w:szCs w:val="22"/>
              </w:rPr>
              <w:t>Partner</w:t>
            </w:r>
          </w:p>
          <w:p w:rsidR="004B2035" w:rsidRPr="00B47A2F" w:rsidRDefault="004B2035">
            <w:pPr>
              <w:spacing w:line="360" w:lineRule="atLeast"/>
              <w:jc w:val="both"/>
              <w:rPr>
                <w:rFonts w:ascii="Calibri" w:hAnsi="Calibri" w:cs="Times"/>
                <w:b/>
                <w:bCs/>
                <w:sz w:val="22"/>
                <w:szCs w:val="22"/>
              </w:rPr>
            </w:pPr>
          </w:p>
          <w:bookmarkStart w:id="13" w:name="Text47"/>
          <w:p w:rsidR="004B2035" w:rsidRPr="00B47A2F" w:rsidRDefault="00FC3A6C">
            <w:pPr>
              <w:tabs>
                <w:tab w:val="right" w:pos="4680"/>
              </w:tabs>
              <w:spacing w:line="360" w:lineRule="atLeast"/>
              <w:ind w:left="180"/>
              <w:jc w:val="both"/>
              <w:rPr>
                <w:rFonts w:ascii="Calibri" w:hAnsi="Calibri" w:cs="Times"/>
                <w:sz w:val="22"/>
                <w:szCs w:val="22"/>
              </w:rPr>
            </w:pPr>
            <w:r w:rsidRPr="00B47A2F">
              <w:rPr>
                <w:rFonts w:ascii="Calibri" w:hAnsi="Calibri" w:cs="Times"/>
                <w:sz w:val="22"/>
                <w:szCs w:val="22"/>
                <w:u w:val="single"/>
              </w:rPr>
              <w:fldChar w:fldCharType="begin">
                <w:ffData>
                  <w:name w:val="Text47"/>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Pr="00B47A2F">
              <w:rPr>
                <w:rFonts w:ascii="Calibri" w:hAnsi="Calibri" w:cs="Times"/>
                <w:sz w:val="22"/>
                <w:szCs w:val="22"/>
                <w:u w:val="single"/>
              </w:rPr>
              <w:fldChar w:fldCharType="end"/>
            </w:r>
            <w:bookmarkEnd w:id="13"/>
          </w:p>
          <w:p w:rsidR="004B2035" w:rsidRPr="00EE298D" w:rsidRDefault="004B2035" w:rsidP="00891BA7">
            <w:pPr>
              <w:tabs>
                <w:tab w:val="right" w:pos="9180"/>
              </w:tabs>
              <w:ind w:left="180"/>
              <w:rPr>
                <w:rFonts w:ascii="Calibri" w:hAnsi="Calibri" w:cs="Times"/>
                <w:sz w:val="22"/>
                <w:szCs w:val="22"/>
              </w:rPr>
            </w:pPr>
            <w:r w:rsidRPr="00EE298D">
              <w:rPr>
                <w:rFonts w:ascii="Calibri" w:hAnsi="Calibri" w:cs="Times"/>
                <w:sz w:val="22"/>
                <w:szCs w:val="22"/>
              </w:rPr>
              <w:t>Print Name of New Entity</w:t>
            </w:r>
          </w:p>
          <w:p w:rsidR="004B2035" w:rsidRPr="00B47A2F" w:rsidRDefault="004B2035">
            <w:pPr>
              <w:tabs>
                <w:tab w:val="right" w:pos="9180"/>
              </w:tabs>
              <w:ind w:left="180"/>
              <w:jc w:val="both"/>
              <w:rPr>
                <w:rFonts w:ascii="Calibri" w:hAnsi="Calibri" w:cs="Times"/>
                <w:sz w:val="22"/>
                <w:szCs w:val="22"/>
              </w:rPr>
            </w:pPr>
          </w:p>
          <w:p w:rsidR="004B2035" w:rsidRPr="00B47A2F" w:rsidRDefault="004B2035">
            <w:pPr>
              <w:tabs>
                <w:tab w:val="right" w:pos="9180"/>
              </w:tabs>
              <w:ind w:left="180"/>
              <w:jc w:val="both"/>
              <w:rPr>
                <w:rFonts w:ascii="Calibri" w:hAnsi="Calibri" w:cs="Times"/>
                <w:sz w:val="22"/>
                <w:szCs w:val="22"/>
              </w:rPr>
            </w:pPr>
          </w:p>
          <w:p w:rsidR="004B2035" w:rsidRPr="00B47A2F" w:rsidRDefault="004B2035">
            <w:pPr>
              <w:tabs>
                <w:tab w:val="right" w:pos="4860"/>
              </w:tabs>
              <w:ind w:left="180"/>
              <w:jc w:val="both"/>
              <w:rPr>
                <w:rFonts w:ascii="Calibri" w:hAnsi="Calibri" w:cs="Times"/>
                <w:sz w:val="22"/>
                <w:szCs w:val="22"/>
              </w:rPr>
            </w:pPr>
            <w:r w:rsidRPr="00B47A2F">
              <w:rPr>
                <w:rFonts w:ascii="Calibri" w:hAnsi="Calibri" w:cs="Times"/>
                <w:sz w:val="22"/>
                <w:szCs w:val="22"/>
              </w:rPr>
              <w:t xml:space="preserve">By: </w:t>
            </w:r>
            <w:r w:rsidRPr="00B47A2F">
              <w:rPr>
                <w:rFonts w:ascii="Calibri" w:hAnsi="Calibri" w:cs="Times"/>
                <w:sz w:val="22"/>
                <w:szCs w:val="22"/>
                <w:u w:val="single"/>
              </w:rPr>
              <w:tab/>
            </w:r>
          </w:p>
          <w:p w:rsidR="004B2035" w:rsidRPr="00B47A2F" w:rsidRDefault="004B2035">
            <w:pPr>
              <w:tabs>
                <w:tab w:val="right" w:pos="9180"/>
              </w:tabs>
              <w:ind w:left="180"/>
              <w:jc w:val="both"/>
              <w:rPr>
                <w:rFonts w:ascii="Calibri" w:hAnsi="Calibri" w:cs="Times"/>
                <w:sz w:val="22"/>
                <w:szCs w:val="22"/>
              </w:rPr>
            </w:pPr>
          </w:p>
          <w:p w:rsidR="004B2035" w:rsidRPr="00B47A2F" w:rsidRDefault="004B2035">
            <w:pPr>
              <w:tabs>
                <w:tab w:val="right" w:pos="4760"/>
              </w:tabs>
              <w:ind w:left="180"/>
              <w:jc w:val="both"/>
              <w:rPr>
                <w:rFonts w:ascii="Calibri" w:hAnsi="Calibri" w:cs="Times"/>
                <w:sz w:val="22"/>
                <w:szCs w:val="22"/>
                <w:u w:val="single"/>
              </w:rPr>
            </w:pPr>
            <w:r w:rsidRPr="00B47A2F">
              <w:rPr>
                <w:rFonts w:ascii="Calibri" w:hAnsi="Calibri" w:cs="Times"/>
                <w:sz w:val="22"/>
                <w:szCs w:val="22"/>
              </w:rPr>
              <w:t xml:space="preserve">Its: </w:t>
            </w:r>
            <w:bookmarkStart w:id="14" w:name="Text49"/>
            <w:r w:rsidR="00FC3A6C" w:rsidRPr="00B47A2F">
              <w:rPr>
                <w:rFonts w:ascii="Calibri" w:hAnsi="Calibri" w:cs="Times"/>
                <w:sz w:val="22"/>
                <w:szCs w:val="22"/>
                <w:u w:val="single"/>
              </w:rPr>
              <w:fldChar w:fldCharType="begin">
                <w:ffData>
                  <w:name w:val="Text49"/>
                  <w:enabled/>
                  <w:calcOnExit w:val="0"/>
                  <w:textInput/>
                </w:ffData>
              </w:fldChar>
            </w:r>
            <w:r w:rsidR="00FC3A6C" w:rsidRPr="00B47A2F">
              <w:rPr>
                <w:rFonts w:ascii="Calibri" w:hAnsi="Calibri" w:cs="Times"/>
                <w:sz w:val="22"/>
                <w:szCs w:val="22"/>
                <w:u w:val="single"/>
              </w:rPr>
              <w:instrText xml:space="preserve"> FORMTEXT </w:instrText>
            </w:r>
            <w:r w:rsidR="00FC3A6C" w:rsidRPr="00B47A2F">
              <w:rPr>
                <w:rFonts w:ascii="Calibri" w:hAnsi="Calibri" w:cs="Times"/>
                <w:sz w:val="22"/>
                <w:szCs w:val="22"/>
                <w:u w:val="single"/>
              </w:rPr>
            </w:r>
            <w:r w:rsidR="00FC3A6C"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FC3A6C" w:rsidRPr="00B47A2F">
              <w:rPr>
                <w:rFonts w:ascii="Calibri" w:hAnsi="Calibri" w:cs="Times"/>
                <w:sz w:val="22"/>
                <w:szCs w:val="22"/>
                <w:u w:val="single"/>
              </w:rPr>
              <w:fldChar w:fldCharType="end"/>
            </w:r>
            <w:bookmarkEnd w:id="14"/>
          </w:p>
          <w:p w:rsidR="004B2035" w:rsidRPr="00B47A2F" w:rsidRDefault="004B2035">
            <w:pPr>
              <w:tabs>
                <w:tab w:val="right" w:pos="9180"/>
              </w:tabs>
              <w:ind w:left="180"/>
              <w:jc w:val="both"/>
              <w:rPr>
                <w:rFonts w:ascii="Calibri" w:hAnsi="Calibri" w:cs="Times"/>
                <w:sz w:val="22"/>
                <w:szCs w:val="22"/>
              </w:rPr>
            </w:pPr>
          </w:p>
          <w:bookmarkStart w:id="15" w:name="Text51"/>
          <w:p w:rsidR="004B2035" w:rsidRPr="00B47A2F" w:rsidRDefault="00FC3A6C">
            <w:pPr>
              <w:tabs>
                <w:tab w:val="right" w:pos="4760"/>
              </w:tabs>
              <w:ind w:left="180"/>
              <w:jc w:val="both"/>
              <w:rPr>
                <w:rFonts w:ascii="Calibri" w:hAnsi="Calibri" w:cs="Times"/>
                <w:sz w:val="22"/>
                <w:szCs w:val="22"/>
              </w:rPr>
            </w:pPr>
            <w:r w:rsidRPr="00B47A2F">
              <w:rPr>
                <w:rFonts w:ascii="Calibri" w:hAnsi="Calibri" w:cs="Times"/>
                <w:sz w:val="22"/>
                <w:szCs w:val="22"/>
                <w:u w:val="single"/>
              </w:rPr>
              <w:fldChar w:fldCharType="begin">
                <w:ffData>
                  <w:name w:val="Text51"/>
                  <w:enabled/>
                  <w:calcOnExit w:val="0"/>
                  <w:textInput/>
                </w:ffData>
              </w:fldChar>
            </w:r>
            <w:r w:rsidRPr="00B47A2F">
              <w:rPr>
                <w:rFonts w:ascii="Calibri" w:hAnsi="Calibri" w:cs="Times"/>
                <w:sz w:val="22"/>
                <w:szCs w:val="22"/>
                <w:u w:val="single"/>
              </w:rPr>
              <w:instrText xml:space="preserve"> FORMTEXT </w:instrText>
            </w:r>
            <w:r w:rsidRPr="00B47A2F">
              <w:rPr>
                <w:rFonts w:ascii="Calibri" w:hAnsi="Calibri" w:cs="Times"/>
                <w:sz w:val="22"/>
                <w:szCs w:val="22"/>
                <w:u w:val="single"/>
              </w:rPr>
            </w:r>
            <w:r w:rsidRPr="00B47A2F">
              <w:rPr>
                <w:rFonts w:ascii="Calibri" w:hAnsi="Calibri" w:cs="Times"/>
                <w:sz w:val="22"/>
                <w:szCs w:val="22"/>
                <w:u w:val="single"/>
              </w:rPr>
              <w:fldChar w:fldCharType="separate"/>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003B37FB" w:rsidRPr="00D148DB">
              <w:rPr>
                <w:rFonts w:ascii="Verdana" w:hAnsi="Verdana" w:cs="Times"/>
                <w:noProof/>
                <w:sz w:val="22"/>
                <w:szCs w:val="22"/>
                <w:u w:val="single"/>
              </w:rPr>
              <w:t> </w:t>
            </w:r>
            <w:r w:rsidRPr="00B47A2F">
              <w:rPr>
                <w:rFonts w:ascii="Calibri" w:hAnsi="Calibri" w:cs="Times"/>
                <w:sz w:val="22"/>
                <w:szCs w:val="22"/>
                <w:u w:val="single"/>
              </w:rPr>
              <w:fldChar w:fldCharType="end"/>
            </w:r>
            <w:bookmarkEnd w:id="15"/>
          </w:p>
          <w:p w:rsidR="004B2035" w:rsidRPr="00EE298D" w:rsidRDefault="00891BA7" w:rsidP="00CB6205">
            <w:pPr>
              <w:tabs>
                <w:tab w:val="right" w:pos="4680"/>
              </w:tabs>
              <w:rPr>
                <w:rFonts w:ascii="Calibri" w:hAnsi="Calibri" w:cs="Times"/>
                <w:sz w:val="22"/>
                <w:szCs w:val="22"/>
              </w:rPr>
            </w:pPr>
            <w:r w:rsidRPr="00B47A2F">
              <w:rPr>
                <w:rFonts w:ascii="Calibri" w:hAnsi="Calibri" w:cs="Times"/>
                <w:sz w:val="22"/>
                <w:szCs w:val="22"/>
              </w:rPr>
              <w:t xml:space="preserve">   </w:t>
            </w:r>
            <w:r w:rsidR="00CB6205" w:rsidRPr="00EE298D">
              <w:rPr>
                <w:rFonts w:ascii="Calibri" w:hAnsi="Calibri" w:cs="Times"/>
                <w:sz w:val="22"/>
                <w:szCs w:val="22"/>
              </w:rPr>
              <w:t>Print name of person signing</w:t>
            </w:r>
          </w:p>
          <w:p w:rsidR="004B2035" w:rsidRPr="00B47A2F" w:rsidRDefault="004B2035">
            <w:pPr>
              <w:tabs>
                <w:tab w:val="right" w:pos="9180"/>
              </w:tabs>
              <w:ind w:left="180"/>
              <w:jc w:val="both"/>
              <w:rPr>
                <w:rFonts w:ascii="Calibri" w:hAnsi="Calibri" w:cs="Times"/>
                <w:sz w:val="22"/>
                <w:szCs w:val="22"/>
                <w:u w:val="single"/>
              </w:rPr>
            </w:pPr>
          </w:p>
          <w:p w:rsidR="004B2035" w:rsidRPr="00B47A2F" w:rsidRDefault="004B2035">
            <w:pPr>
              <w:tabs>
                <w:tab w:val="right" w:pos="9180"/>
              </w:tabs>
              <w:rPr>
                <w:rFonts w:ascii="Calibri" w:hAnsi="Calibri" w:cs="Times"/>
                <w:sz w:val="22"/>
                <w:szCs w:val="22"/>
              </w:rPr>
            </w:pPr>
            <w:r w:rsidRPr="00B47A2F">
              <w:rPr>
                <w:rFonts w:ascii="Calibri" w:hAnsi="Calibri" w:cs="Times"/>
                <w:sz w:val="22"/>
                <w:szCs w:val="22"/>
              </w:rPr>
              <w:t>Date: ____________________________________</w:t>
            </w:r>
          </w:p>
          <w:p w:rsidR="004B2035" w:rsidRPr="00B47A2F" w:rsidRDefault="004B2035">
            <w:pPr>
              <w:tabs>
                <w:tab w:val="right" w:pos="9180"/>
              </w:tabs>
              <w:ind w:left="180"/>
              <w:jc w:val="both"/>
              <w:rPr>
                <w:rFonts w:ascii="Calibri" w:hAnsi="Calibri" w:cs="Times"/>
                <w:sz w:val="22"/>
                <w:szCs w:val="22"/>
                <w:u w:val="single"/>
              </w:rPr>
            </w:pPr>
          </w:p>
        </w:tc>
      </w:tr>
    </w:tbl>
    <w:p w:rsidR="00CB65E5" w:rsidRPr="00EE298D" w:rsidRDefault="00CB65E5" w:rsidP="00D148DB">
      <w:pPr>
        <w:jc w:val="right"/>
        <w:rPr>
          <w:rFonts w:ascii="Calibri" w:hAnsi="Calibri"/>
          <w:color w:val="FF0000"/>
          <w:sz w:val="22"/>
          <w:szCs w:val="22"/>
        </w:rPr>
      </w:pPr>
      <w:r w:rsidRPr="00B47A2F">
        <w:rPr>
          <w:rFonts w:ascii="Calibri" w:hAnsi="Calibri" w:cs="Times"/>
          <w:sz w:val="22"/>
          <w:szCs w:val="22"/>
          <w:u w:val="single"/>
        </w:rPr>
        <w:br w:type="page"/>
      </w:r>
      <w:r w:rsidR="00471228" w:rsidRPr="00EE298D">
        <w:rPr>
          <w:rFonts w:ascii="Calibri" w:hAnsi="Calibri"/>
          <w:color w:val="FF0000"/>
          <w:sz w:val="20"/>
          <w:szCs w:val="20"/>
        </w:rPr>
        <w:lastRenderedPageBreak/>
        <w:t>[</w:t>
      </w:r>
      <w:r w:rsidR="008F793B" w:rsidRPr="00EE298D">
        <w:rPr>
          <w:rFonts w:ascii="Calibri" w:hAnsi="Calibri"/>
          <w:color w:val="FF0000"/>
          <w:sz w:val="20"/>
          <w:szCs w:val="20"/>
        </w:rPr>
        <w:t xml:space="preserve">Use </w:t>
      </w:r>
      <w:r w:rsidRPr="00EE298D">
        <w:rPr>
          <w:rFonts w:ascii="Calibri" w:hAnsi="Calibri"/>
          <w:color w:val="FF0000"/>
          <w:sz w:val="22"/>
          <w:szCs w:val="22"/>
        </w:rPr>
        <w:t>letterhead of law firm</w:t>
      </w:r>
      <w:r w:rsidR="00471228" w:rsidRPr="00EE298D">
        <w:rPr>
          <w:rFonts w:ascii="Calibri" w:hAnsi="Calibri"/>
          <w:color w:val="FF0000"/>
          <w:sz w:val="22"/>
          <w:szCs w:val="22"/>
        </w:rPr>
        <w:t>]</w:t>
      </w:r>
    </w:p>
    <w:p w:rsidR="00CB65E5" w:rsidRPr="00B47A2F" w:rsidRDefault="00CB65E5" w:rsidP="00CB65E5">
      <w:pPr>
        <w:rPr>
          <w:rFonts w:ascii="Calibri" w:hAnsi="Calibri"/>
          <w:sz w:val="22"/>
          <w:szCs w:val="22"/>
        </w:rPr>
      </w:pPr>
    </w:p>
    <w:p w:rsidR="00CB65E5" w:rsidRPr="00B47A2F" w:rsidRDefault="00CB65E5" w:rsidP="00CB65E5">
      <w:pPr>
        <w:jc w:val="center"/>
        <w:rPr>
          <w:rFonts w:ascii="Calibri" w:hAnsi="Calibri"/>
          <w:b/>
          <w:sz w:val="22"/>
          <w:szCs w:val="22"/>
        </w:rPr>
      </w:pPr>
      <w:r w:rsidRPr="00B47A2F">
        <w:rPr>
          <w:rFonts w:ascii="Calibri" w:hAnsi="Calibri"/>
          <w:b/>
          <w:sz w:val="22"/>
          <w:szCs w:val="22"/>
        </w:rPr>
        <w:t>MINNESOTA HOUSING FINANCE AGENCY</w:t>
      </w:r>
    </w:p>
    <w:p w:rsidR="00CB65E5" w:rsidRPr="00B47A2F" w:rsidRDefault="00CB65E5" w:rsidP="00CB65E5">
      <w:pPr>
        <w:jc w:val="center"/>
        <w:rPr>
          <w:rFonts w:ascii="Calibri" w:hAnsi="Calibri"/>
          <w:b/>
          <w:sz w:val="22"/>
          <w:szCs w:val="22"/>
        </w:rPr>
      </w:pPr>
      <w:r w:rsidRPr="00B47A2F">
        <w:rPr>
          <w:rFonts w:ascii="Calibri" w:hAnsi="Calibri"/>
          <w:b/>
          <w:sz w:val="22"/>
          <w:szCs w:val="22"/>
        </w:rPr>
        <w:t>APPROVED FORM OF ATTORNEY'S OPINION FOR TRANSFER OF OWNERSHIP</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Minnesota Housing Finance Agency</w:t>
      </w:r>
    </w:p>
    <w:p w:rsidR="00CB65E5" w:rsidRPr="00B47A2F" w:rsidRDefault="00CB65E5" w:rsidP="00CB65E5">
      <w:pPr>
        <w:rPr>
          <w:rFonts w:ascii="Calibri" w:hAnsi="Calibri"/>
          <w:sz w:val="22"/>
          <w:szCs w:val="22"/>
        </w:rPr>
      </w:pPr>
      <w:r w:rsidRPr="00B47A2F">
        <w:rPr>
          <w:rFonts w:ascii="Calibri" w:hAnsi="Calibri"/>
          <w:sz w:val="22"/>
          <w:szCs w:val="22"/>
        </w:rPr>
        <w:t>400 Sibley Street, Suite 300</w:t>
      </w:r>
    </w:p>
    <w:p w:rsidR="00CB65E5" w:rsidRPr="00B47A2F" w:rsidRDefault="00CB65E5" w:rsidP="00CB65E5">
      <w:pPr>
        <w:rPr>
          <w:rFonts w:ascii="Calibri" w:hAnsi="Calibri"/>
          <w:sz w:val="22"/>
          <w:szCs w:val="22"/>
        </w:rPr>
      </w:pPr>
      <w:r w:rsidRPr="00B47A2F">
        <w:rPr>
          <w:rFonts w:ascii="Calibri" w:hAnsi="Calibri"/>
          <w:sz w:val="22"/>
          <w:szCs w:val="22"/>
        </w:rPr>
        <w:t xml:space="preserve">St. Paul, </w:t>
      </w:r>
      <w:r w:rsidR="00A264D6" w:rsidRPr="00B47A2F">
        <w:rPr>
          <w:rFonts w:ascii="Calibri" w:hAnsi="Calibri"/>
          <w:sz w:val="22"/>
          <w:szCs w:val="22"/>
        </w:rPr>
        <w:t>MN 55101</w:t>
      </w:r>
      <w:r w:rsidRPr="00B47A2F">
        <w:rPr>
          <w:rFonts w:ascii="Calibri" w:hAnsi="Calibri"/>
          <w:sz w:val="22"/>
          <w:szCs w:val="22"/>
        </w:rPr>
        <w:t>-1998</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RE:</w:t>
      </w:r>
      <w:r w:rsidRPr="00B47A2F">
        <w:rPr>
          <w:rFonts w:ascii="Calibri" w:hAnsi="Calibri"/>
          <w:sz w:val="22"/>
          <w:szCs w:val="22"/>
        </w:rPr>
        <w:tab/>
        <w:t>[Name and Location of Development]</w:t>
      </w:r>
      <w:r w:rsidR="003817C1" w:rsidRPr="00B47A2F">
        <w:rPr>
          <w:rFonts w:ascii="Calibri" w:hAnsi="Calibri"/>
          <w:sz w:val="22"/>
          <w:szCs w:val="22"/>
        </w:rPr>
        <w:t xml:space="preserve"> </w:t>
      </w:r>
      <w:r w:rsidR="003817C1" w:rsidRPr="003817C1">
        <w:rPr>
          <w:rFonts w:ascii="Calibri" w:hAnsi="Calibri"/>
          <w:sz w:val="22"/>
          <w:szCs w:val="22"/>
        </w:rPr>
        <w:fldChar w:fldCharType="begin">
          <w:ffData>
            <w:name w:val="Text52"/>
            <w:enabled/>
            <w:calcOnExit w:val="0"/>
            <w:textInput/>
          </w:ffData>
        </w:fldChar>
      </w:r>
      <w:r w:rsidR="003817C1" w:rsidRPr="003817C1">
        <w:rPr>
          <w:rFonts w:ascii="Calibri" w:hAnsi="Calibri"/>
          <w:sz w:val="22"/>
          <w:szCs w:val="22"/>
        </w:rPr>
        <w:instrText xml:space="preserve"> FORMTEXT </w:instrText>
      </w:r>
      <w:r w:rsidR="003817C1" w:rsidRPr="003817C1">
        <w:rPr>
          <w:rFonts w:ascii="Calibri" w:hAnsi="Calibri"/>
          <w:sz w:val="22"/>
          <w:szCs w:val="22"/>
        </w:rPr>
      </w:r>
      <w:r w:rsidR="003817C1" w:rsidRPr="003817C1">
        <w:rPr>
          <w:rFonts w:ascii="Calibri" w:hAnsi="Calibri"/>
          <w:sz w:val="22"/>
          <w:szCs w:val="22"/>
        </w:rPr>
        <w:fldChar w:fldCharType="separate"/>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sz w:val="22"/>
          <w:szCs w:val="22"/>
        </w:rPr>
        <w:fldChar w:fldCharType="end"/>
      </w:r>
    </w:p>
    <w:p w:rsidR="00CB65E5" w:rsidRPr="00B47A2F" w:rsidRDefault="00CB65E5" w:rsidP="00CB65E5">
      <w:pPr>
        <w:rPr>
          <w:rFonts w:ascii="Calibri" w:hAnsi="Calibri"/>
          <w:sz w:val="22"/>
          <w:szCs w:val="22"/>
        </w:rPr>
      </w:pPr>
      <w:r w:rsidRPr="00B47A2F">
        <w:rPr>
          <w:rFonts w:ascii="Calibri" w:hAnsi="Calibri"/>
          <w:sz w:val="22"/>
          <w:szCs w:val="22"/>
        </w:rPr>
        <w:tab/>
        <w:t>[</w:t>
      </w:r>
      <w:r w:rsidR="00471228" w:rsidRPr="00B47A2F">
        <w:rPr>
          <w:rFonts w:ascii="Calibri" w:hAnsi="Calibri"/>
          <w:sz w:val="22"/>
          <w:szCs w:val="22"/>
        </w:rPr>
        <w:t xml:space="preserve">Minnesota Housing </w:t>
      </w:r>
      <w:r w:rsidRPr="00B47A2F">
        <w:rPr>
          <w:rFonts w:ascii="Calibri" w:hAnsi="Calibri"/>
          <w:sz w:val="22"/>
          <w:szCs w:val="22"/>
        </w:rPr>
        <w:t>Dev ID #D</w:t>
      </w:r>
      <w:bookmarkStart w:id="16" w:name="Text52"/>
      <w:r w:rsidR="00A70B3D" w:rsidRPr="00B47A2F">
        <w:rPr>
          <w:rFonts w:ascii="Calibri" w:hAnsi="Calibri"/>
          <w:sz w:val="22"/>
          <w:szCs w:val="22"/>
        </w:rPr>
        <w:fldChar w:fldCharType="begin">
          <w:ffData>
            <w:name w:val="Text52"/>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bookmarkEnd w:id="16"/>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Dear Sir/Madam:</w:t>
      </w:r>
    </w:p>
    <w:p w:rsidR="00CB65E5" w:rsidRPr="00B47A2F" w:rsidRDefault="00CB65E5" w:rsidP="00CB65E5">
      <w:pPr>
        <w:rPr>
          <w:rFonts w:ascii="Calibri" w:hAnsi="Calibri"/>
          <w:sz w:val="22"/>
          <w:szCs w:val="22"/>
        </w:rPr>
      </w:pPr>
    </w:p>
    <w:p w:rsidR="00CB65E5" w:rsidRPr="00B47A2F" w:rsidRDefault="00CB65E5" w:rsidP="00CB65E5">
      <w:pPr>
        <w:jc w:val="both"/>
        <w:rPr>
          <w:rFonts w:ascii="Calibri" w:hAnsi="Calibri"/>
          <w:sz w:val="22"/>
          <w:szCs w:val="22"/>
        </w:rPr>
      </w:pPr>
      <w:r w:rsidRPr="00B47A2F">
        <w:rPr>
          <w:rFonts w:ascii="Calibri" w:hAnsi="Calibri"/>
          <w:sz w:val="22"/>
          <w:szCs w:val="22"/>
        </w:rPr>
        <w:t xml:space="preserve">We have acted as counsel to </w:t>
      </w:r>
      <w:bookmarkStart w:id="17" w:name="Text53"/>
      <w:r w:rsidR="00A70B3D" w:rsidRPr="00B47A2F">
        <w:rPr>
          <w:rFonts w:ascii="Calibri" w:hAnsi="Calibri"/>
          <w:sz w:val="22"/>
          <w:szCs w:val="22"/>
        </w:rPr>
        <w:fldChar w:fldCharType="begin">
          <w:ffData>
            <w:name w:val="Text53"/>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bookmarkEnd w:id="17"/>
      <w:r w:rsidRPr="00B47A2F">
        <w:rPr>
          <w:rFonts w:ascii="Calibri" w:hAnsi="Calibri"/>
          <w:sz w:val="22"/>
          <w:szCs w:val="22"/>
        </w:rPr>
        <w:t xml:space="preserve">, a Minnesota </w:t>
      </w:r>
      <w:bookmarkStart w:id="18" w:name="Text54"/>
      <w:r w:rsidR="00A70B3D" w:rsidRPr="00B47A2F">
        <w:rPr>
          <w:rFonts w:ascii="Calibri" w:hAnsi="Calibri"/>
          <w:sz w:val="22"/>
          <w:szCs w:val="22"/>
        </w:rPr>
        <w:fldChar w:fldCharType="begin">
          <w:ffData>
            <w:name w:val="Text54"/>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bookmarkEnd w:id="18"/>
      <w:r w:rsidRPr="00B47A2F">
        <w:rPr>
          <w:rFonts w:ascii="Calibri" w:hAnsi="Calibri"/>
          <w:sz w:val="22"/>
          <w:szCs w:val="22"/>
        </w:rPr>
        <w:t xml:space="preserve">(the "Owner"), with its principal place of business located at </w:t>
      </w:r>
      <w:bookmarkStart w:id="19" w:name="Text55"/>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bookmarkEnd w:id="19"/>
      <w:r w:rsidR="00A70B3D" w:rsidRPr="00B47A2F">
        <w:rPr>
          <w:rFonts w:ascii="Calibri" w:hAnsi="Calibri"/>
          <w:sz w:val="22"/>
          <w:szCs w:val="22"/>
        </w:rPr>
        <w:t>,</w:t>
      </w:r>
      <w:r w:rsidRPr="00B47A2F">
        <w:rPr>
          <w:rFonts w:ascii="Calibri" w:hAnsi="Calibri"/>
          <w:sz w:val="22"/>
          <w:szCs w:val="22"/>
        </w:rPr>
        <w:t xml:space="preserve"> in connection with the Owner's purchase of the above-described Development from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00A70B3D" w:rsidRPr="00B47A2F">
        <w:rPr>
          <w:rFonts w:ascii="Calibri" w:hAnsi="Calibri"/>
          <w:sz w:val="22"/>
          <w:szCs w:val="22"/>
        </w:rPr>
        <w:t xml:space="preserve"> </w:t>
      </w:r>
      <w:r w:rsidRPr="00B47A2F">
        <w:rPr>
          <w:rFonts w:ascii="Calibri" w:hAnsi="Calibri"/>
          <w:sz w:val="22"/>
          <w:szCs w:val="22"/>
        </w:rPr>
        <w:t>(the "Seller").  The Development is receiving the benefits of Seller's allocation of low income housing tax credits pursuant to Minnesota Statutes, Section 462A.222 to 462A.24 and Section 42 of the Internal Revenue Code of 1986, as amended from the M</w:t>
      </w:r>
      <w:r w:rsidR="00E8445A" w:rsidRPr="00B47A2F">
        <w:rPr>
          <w:rFonts w:ascii="Calibri" w:hAnsi="Calibri"/>
          <w:sz w:val="22"/>
          <w:szCs w:val="22"/>
        </w:rPr>
        <w:t>innesota Housing Finance Agency</w:t>
      </w:r>
      <w:r w:rsidR="00D93A6F" w:rsidRPr="00B47A2F">
        <w:rPr>
          <w:rFonts w:ascii="Calibri" w:hAnsi="Calibri"/>
          <w:sz w:val="22"/>
          <w:szCs w:val="22"/>
        </w:rPr>
        <w:t xml:space="preserve">.  </w:t>
      </w:r>
      <w:r w:rsidRPr="00B47A2F">
        <w:rPr>
          <w:rFonts w:ascii="Calibri" w:hAnsi="Calibri"/>
          <w:sz w:val="22"/>
          <w:szCs w:val="22"/>
        </w:rPr>
        <w:t xml:space="preserve">In that regard, we have reviewed and are familiar with the (i) </w:t>
      </w:r>
      <w:r w:rsidR="00E8445A">
        <w:rPr>
          <w:rFonts w:ascii="Calibri" w:hAnsi="Calibri"/>
          <w:sz w:val="22"/>
          <w:szCs w:val="22"/>
        </w:rPr>
        <w:fldChar w:fldCharType="begin">
          <w:ffData>
            <w:name w:val=""/>
            <w:enabled/>
            <w:calcOnExit w:val="0"/>
            <w:textInput>
              <w:default w:val="[name of purchase agreement for transfer]"/>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[name of purchase agreement for transfer]</w:t>
      </w:r>
      <w:r w:rsidR="00E8445A">
        <w:rPr>
          <w:rFonts w:ascii="Calibri" w:hAnsi="Calibri"/>
          <w:sz w:val="22"/>
          <w:szCs w:val="22"/>
        </w:rPr>
        <w:fldChar w:fldCharType="end"/>
      </w:r>
      <w:r w:rsidR="00E8445A" w:rsidRPr="00E8445A">
        <w:rPr>
          <w:rFonts w:ascii="Calibri" w:hAnsi="Calibri"/>
          <w:sz w:val="22"/>
          <w:szCs w:val="22"/>
        </w:rPr>
        <w:t xml:space="preserve"> </w:t>
      </w:r>
      <w:r w:rsidRPr="00B47A2F">
        <w:rPr>
          <w:rFonts w:ascii="Calibri" w:hAnsi="Calibri"/>
          <w:sz w:val="22"/>
          <w:szCs w:val="22"/>
        </w:rPr>
        <w:t xml:space="preserve"> (ii) </w:t>
      </w:r>
      <w:r w:rsidR="00E8445A">
        <w:rPr>
          <w:rFonts w:ascii="Calibri" w:hAnsi="Calibri"/>
          <w:sz w:val="22"/>
          <w:szCs w:val="22"/>
        </w:rPr>
        <w:fldChar w:fldCharType="begin">
          <w:ffData>
            <w:name w:val=""/>
            <w:enabled/>
            <w:calcOnExit w:val="0"/>
            <w:textInput>
              <w:default w:val="[Certificate of Limited Partnership]"/>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[Certificate of Limited Partnership]</w:t>
      </w:r>
      <w:r w:rsidR="00E8445A">
        <w:rPr>
          <w:rFonts w:ascii="Calibri" w:hAnsi="Calibri"/>
          <w:sz w:val="22"/>
          <w:szCs w:val="22"/>
        </w:rPr>
        <w:fldChar w:fldCharType="end"/>
      </w:r>
      <w:r w:rsidR="00E8445A" w:rsidRPr="00E8445A">
        <w:rPr>
          <w:rFonts w:ascii="Calibri" w:hAnsi="Calibri"/>
          <w:sz w:val="22"/>
          <w:szCs w:val="22"/>
        </w:rPr>
        <w:t xml:space="preserve"> </w:t>
      </w:r>
      <w:r w:rsidRPr="00B47A2F">
        <w:rPr>
          <w:rFonts w:ascii="Calibri" w:hAnsi="Calibri"/>
          <w:sz w:val="22"/>
          <w:szCs w:val="22"/>
        </w:rPr>
        <w:t xml:space="preserve">of the Owner, dated </w:t>
      </w:r>
      <w:r w:rsidR="00A70B3D" w:rsidRPr="00B47A2F">
        <w:rPr>
          <w:rFonts w:ascii="Calibri" w:hAnsi="Calibri"/>
          <w:sz w:val="22"/>
          <w:szCs w:val="22"/>
        </w:rPr>
        <w:fldChar w:fldCharType="begin">
          <w:ffData>
            <w:name w:val=""/>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and </w:t>
      </w:r>
      <w:r w:rsidR="00E8445A">
        <w:rPr>
          <w:rFonts w:ascii="Calibri" w:hAnsi="Calibri"/>
          <w:sz w:val="22"/>
          <w:szCs w:val="22"/>
        </w:rPr>
        <w:fldChar w:fldCharType="begin">
          <w:ffData>
            <w:name w:val=""/>
            <w:enabled/>
            <w:calcOnExit w:val="0"/>
            <w:textInput>
              <w:default w:val="name of limited partnership agreement]"/>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name of limited partnership agreement]</w:t>
      </w:r>
      <w:r w:rsidR="00E8445A">
        <w:rPr>
          <w:rFonts w:ascii="Calibri" w:hAnsi="Calibri"/>
          <w:sz w:val="22"/>
          <w:szCs w:val="22"/>
        </w:rPr>
        <w:fldChar w:fldCharType="end"/>
      </w:r>
      <w:r w:rsidRPr="00B47A2F">
        <w:rPr>
          <w:rFonts w:ascii="Calibri" w:hAnsi="Calibri"/>
          <w:sz w:val="22"/>
          <w:szCs w:val="22"/>
        </w:rPr>
        <w:t xml:space="preserve"> of the Owner, dated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(iii)</w:t>
      </w:r>
      <w:r w:rsidR="007C1D04" w:rsidRPr="00B47A2F">
        <w:rPr>
          <w:rFonts w:ascii="Calibri" w:hAnsi="Calibri"/>
          <w:sz w:val="22"/>
          <w:szCs w:val="22"/>
        </w:rPr>
        <w:t xml:space="preserve"> </w:t>
      </w:r>
      <w:r w:rsidR="007C1D04">
        <w:rPr>
          <w:rFonts w:ascii="Calibri" w:hAnsi="Calibri"/>
          <w:sz w:val="22"/>
          <w:szCs w:val="22"/>
        </w:rPr>
        <w:fldChar w:fldCharType="begin">
          <w:ffData>
            <w:name w:val=""/>
            <w:enabled/>
            <w:calcOnExit w:val="0"/>
            <w:textInput>
              <w:default w:val="[list other appropriate documents] "/>
            </w:textInput>
          </w:ffData>
        </w:fldChar>
      </w:r>
      <w:r w:rsidR="007C1D04">
        <w:rPr>
          <w:rFonts w:ascii="Calibri" w:hAnsi="Calibri"/>
          <w:sz w:val="22"/>
          <w:szCs w:val="22"/>
        </w:rPr>
        <w:instrText xml:space="preserve"> FORMTEXT </w:instrText>
      </w:r>
      <w:r w:rsidR="007C1D04">
        <w:rPr>
          <w:rFonts w:ascii="Calibri" w:hAnsi="Calibri"/>
          <w:sz w:val="22"/>
          <w:szCs w:val="22"/>
        </w:rPr>
      </w:r>
      <w:r w:rsidR="007C1D04">
        <w:rPr>
          <w:rFonts w:ascii="Calibri" w:hAnsi="Calibri"/>
          <w:sz w:val="22"/>
          <w:szCs w:val="22"/>
        </w:rPr>
        <w:fldChar w:fldCharType="separate"/>
      </w:r>
      <w:r w:rsidR="007C1D04">
        <w:rPr>
          <w:rFonts w:ascii="Calibri" w:hAnsi="Calibri"/>
          <w:noProof/>
          <w:sz w:val="22"/>
          <w:szCs w:val="22"/>
        </w:rPr>
        <w:t xml:space="preserve">[list other appropriate documents] </w:t>
      </w:r>
      <w:r w:rsidR="007C1D04">
        <w:rPr>
          <w:rFonts w:ascii="Calibri" w:hAnsi="Calibri"/>
          <w:sz w:val="22"/>
          <w:szCs w:val="22"/>
        </w:rPr>
        <w:fldChar w:fldCharType="end"/>
      </w:r>
      <w:r w:rsidRPr="00B47A2F">
        <w:rPr>
          <w:rFonts w:ascii="Calibri" w:hAnsi="Calibri"/>
          <w:sz w:val="22"/>
          <w:szCs w:val="22"/>
        </w:rPr>
        <w:t xml:space="preserve"> and (iv) any other documents deemed necessary for the delivery of this opinion (collectively, such [transfer agreement, certificate and agreement] being hereinafter referred to as the "Organizational Documents").</w:t>
      </w:r>
    </w:p>
    <w:p w:rsidR="00CB65E5" w:rsidRPr="00B47A2F" w:rsidRDefault="00CB65E5" w:rsidP="00CB65E5">
      <w:pPr>
        <w:jc w:val="both"/>
        <w:rPr>
          <w:rFonts w:ascii="Calibri" w:hAnsi="Calibri"/>
          <w:sz w:val="22"/>
          <w:szCs w:val="22"/>
        </w:rPr>
      </w:pPr>
    </w:p>
    <w:p w:rsidR="00CB65E5" w:rsidRPr="00B47A2F" w:rsidRDefault="00CB65E5" w:rsidP="00CB65E5">
      <w:pPr>
        <w:jc w:val="both"/>
        <w:rPr>
          <w:rFonts w:ascii="Calibri" w:hAnsi="Calibri"/>
          <w:sz w:val="22"/>
          <w:szCs w:val="22"/>
        </w:rPr>
      </w:pPr>
      <w:r w:rsidRPr="00B47A2F">
        <w:rPr>
          <w:rFonts w:ascii="Calibri" w:hAnsi="Calibri"/>
          <w:sz w:val="22"/>
          <w:szCs w:val="22"/>
        </w:rPr>
        <w:t>Based upon our review of the documentation described above, which we assume for the purpose of this opinion to be authentic copies of documents actually executed and enforceable in accordance with their respective terms against the parties thereto, it is our opinion that:</w:t>
      </w:r>
    </w:p>
    <w:p w:rsidR="00CB65E5" w:rsidRPr="00B47A2F" w:rsidRDefault="00CB65E5" w:rsidP="00CB65E5">
      <w:pPr>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1.</w:t>
      </w:r>
      <w:r w:rsidRPr="00B47A2F">
        <w:rPr>
          <w:rFonts w:ascii="Calibri" w:hAnsi="Calibri"/>
          <w:sz w:val="22"/>
          <w:szCs w:val="22"/>
        </w:rPr>
        <w:tab/>
        <w:t xml:space="preserve">The Owner is a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organized and in good standing under the laws of the State of Minnesota, and has full legal power and authority under its Organizational Documents to do all things necessary to operate the Development.</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2.</w:t>
      </w:r>
      <w:r w:rsidRPr="00B47A2F">
        <w:rPr>
          <w:rFonts w:ascii="Calibri" w:hAnsi="Calibri"/>
          <w:sz w:val="22"/>
          <w:szCs w:val="22"/>
        </w:rPr>
        <w:tab/>
        <w:t xml:space="preserve">The managing general partner of the Owner is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 Minnesota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00A70B3D" w:rsidRPr="00B47A2F">
        <w:rPr>
          <w:rFonts w:ascii="Calibri" w:hAnsi="Calibri"/>
          <w:sz w:val="22"/>
          <w:szCs w:val="22"/>
        </w:rPr>
        <w:t xml:space="preserve"> </w:t>
      </w:r>
      <w:r w:rsidRPr="00B47A2F">
        <w:rPr>
          <w:rFonts w:ascii="Calibri" w:hAnsi="Calibri"/>
          <w:sz w:val="22"/>
          <w:szCs w:val="22"/>
        </w:rPr>
        <w:t>[if not a legal entity give person's name], the following person(s) is/are authorized to execute documents in behalf of the Owner:</w:t>
      </w:r>
    </w:p>
    <w:p w:rsidR="00CB65E5" w:rsidRPr="00B47A2F" w:rsidRDefault="00CB65E5" w:rsidP="00CB65E5">
      <w:pPr>
        <w:ind w:left="360" w:hanging="360"/>
        <w:jc w:val="center"/>
        <w:rPr>
          <w:rFonts w:ascii="Calibri" w:hAnsi="Calibri"/>
          <w:sz w:val="22"/>
          <w:szCs w:val="22"/>
        </w:rPr>
      </w:pPr>
      <w:r w:rsidRPr="00B47A2F">
        <w:rPr>
          <w:rFonts w:ascii="Calibri" w:hAnsi="Calibri"/>
          <w:sz w:val="22"/>
          <w:szCs w:val="22"/>
        </w:rPr>
        <w:t>[</w:t>
      </w:r>
      <w:r w:rsidR="007C1D04">
        <w:rPr>
          <w:rFonts w:ascii="Calibri" w:hAnsi="Calibri"/>
          <w:sz w:val="22"/>
          <w:szCs w:val="22"/>
        </w:rPr>
        <w:fldChar w:fldCharType="begin">
          <w:ffData>
            <w:name w:val=""/>
            <w:enabled/>
            <w:calcOnExit w:val="0"/>
            <w:textInput>
              <w:default w:val="name of any and all persons"/>
            </w:textInput>
          </w:ffData>
        </w:fldChar>
      </w:r>
      <w:r w:rsidR="007C1D04">
        <w:rPr>
          <w:rFonts w:ascii="Calibri" w:hAnsi="Calibri"/>
          <w:sz w:val="22"/>
          <w:szCs w:val="22"/>
        </w:rPr>
        <w:instrText xml:space="preserve"> FORMTEXT </w:instrText>
      </w:r>
      <w:r w:rsidR="007C1D04">
        <w:rPr>
          <w:rFonts w:ascii="Calibri" w:hAnsi="Calibri"/>
          <w:sz w:val="22"/>
          <w:szCs w:val="22"/>
        </w:rPr>
      </w:r>
      <w:r w:rsidR="007C1D04">
        <w:rPr>
          <w:rFonts w:ascii="Calibri" w:hAnsi="Calibri"/>
          <w:sz w:val="22"/>
          <w:szCs w:val="22"/>
        </w:rPr>
        <w:fldChar w:fldCharType="separate"/>
      </w:r>
      <w:r w:rsidR="007C1D04">
        <w:rPr>
          <w:rFonts w:ascii="Calibri" w:hAnsi="Calibri"/>
          <w:noProof/>
          <w:sz w:val="22"/>
          <w:szCs w:val="22"/>
        </w:rPr>
        <w:t>name of any and all persons</w:t>
      </w:r>
      <w:r w:rsidR="007C1D04">
        <w:rPr>
          <w:rFonts w:ascii="Calibri" w:hAnsi="Calibri"/>
          <w:sz w:val="22"/>
          <w:szCs w:val="22"/>
        </w:rPr>
        <w:fldChar w:fldCharType="end"/>
      </w:r>
      <w:r w:rsidRPr="00B47A2F">
        <w:rPr>
          <w:rFonts w:ascii="Calibri" w:hAnsi="Calibri"/>
          <w:sz w:val="22"/>
          <w:szCs w:val="22"/>
        </w:rPr>
        <w:t xml:space="preserve">] </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rPr>
          <w:rFonts w:ascii="Calibri" w:hAnsi="Calibri"/>
          <w:sz w:val="22"/>
          <w:szCs w:val="22"/>
        </w:rPr>
      </w:pPr>
      <w:r w:rsidRPr="00B47A2F">
        <w:rPr>
          <w:rFonts w:ascii="Calibri" w:hAnsi="Calibri"/>
          <w:sz w:val="22"/>
          <w:szCs w:val="22"/>
        </w:rPr>
        <w:t>3.</w:t>
      </w:r>
      <w:r w:rsidRPr="00B47A2F">
        <w:rPr>
          <w:rFonts w:ascii="Calibri" w:hAnsi="Calibri"/>
          <w:sz w:val="22"/>
          <w:szCs w:val="22"/>
        </w:rPr>
        <w:tab/>
        <w:t>The Owner is the owner for tax purposes of the Development.</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4.</w:t>
      </w:r>
      <w:r w:rsidRPr="00B47A2F">
        <w:rPr>
          <w:rFonts w:ascii="Calibri" w:hAnsi="Calibri"/>
          <w:sz w:val="22"/>
          <w:szCs w:val="22"/>
        </w:rPr>
        <w:tab/>
        <w:t>To the best of my knowledge, information and belief, there is no legal action pending or threatened which would prevent the ownership and operation by Owner of the Development.</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Sincerely,</w:t>
      </w:r>
    </w:p>
    <w:p w:rsidR="00CB65E5" w:rsidRPr="00B47A2F" w:rsidRDefault="00CB65E5" w:rsidP="00CB65E5">
      <w:pPr>
        <w:ind w:left="540" w:hanging="540"/>
        <w:jc w:val="both"/>
        <w:rPr>
          <w:rFonts w:ascii="Calibri" w:hAnsi="Calibri"/>
          <w:sz w:val="22"/>
          <w:szCs w:val="22"/>
        </w:rPr>
      </w:pPr>
    </w:p>
    <w:p w:rsidR="00CB65E5" w:rsidRPr="00B47A2F" w:rsidRDefault="00CB65E5" w:rsidP="00CB65E5">
      <w:pPr>
        <w:rPr>
          <w:rFonts w:ascii="Calibri" w:hAnsi="Calibri"/>
          <w:sz w:val="22"/>
          <w:szCs w:val="22"/>
        </w:rPr>
      </w:pPr>
    </w:p>
    <w:p w:rsidR="00CB65E5" w:rsidRPr="00EE298D" w:rsidRDefault="00CB65E5" w:rsidP="00D148DB">
      <w:pPr>
        <w:jc w:val="right"/>
        <w:rPr>
          <w:rFonts w:ascii="Calibri" w:hAnsi="Calibri"/>
          <w:color w:val="FF0000"/>
          <w:sz w:val="22"/>
          <w:szCs w:val="22"/>
        </w:rPr>
      </w:pPr>
      <w:r w:rsidRPr="00B47A2F">
        <w:rPr>
          <w:rFonts w:ascii="Calibri" w:hAnsi="Calibri" w:cs="Times"/>
          <w:sz w:val="22"/>
          <w:szCs w:val="22"/>
          <w:u w:val="single"/>
        </w:rPr>
        <w:br w:type="page"/>
      </w:r>
      <w:r w:rsidR="00471228" w:rsidRPr="00EE298D">
        <w:rPr>
          <w:rFonts w:ascii="Calibri" w:hAnsi="Calibri"/>
          <w:color w:val="FF0000"/>
          <w:sz w:val="22"/>
          <w:szCs w:val="22"/>
        </w:rPr>
        <w:lastRenderedPageBreak/>
        <w:t>[</w:t>
      </w:r>
      <w:r w:rsidR="008F793B" w:rsidRPr="00EE298D">
        <w:rPr>
          <w:rFonts w:ascii="Calibri" w:hAnsi="Calibri"/>
          <w:color w:val="FF0000"/>
          <w:sz w:val="22"/>
          <w:szCs w:val="22"/>
        </w:rPr>
        <w:t xml:space="preserve">Use </w:t>
      </w:r>
      <w:r w:rsidRPr="00EE298D">
        <w:rPr>
          <w:rFonts w:ascii="Calibri" w:hAnsi="Calibri"/>
          <w:color w:val="FF0000"/>
          <w:sz w:val="22"/>
          <w:szCs w:val="22"/>
        </w:rPr>
        <w:t>letterhead of law firm</w:t>
      </w:r>
      <w:r w:rsidR="00471228" w:rsidRPr="00EE298D">
        <w:rPr>
          <w:rFonts w:ascii="Calibri" w:hAnsi="Calibri"/>
          <w:color w:val="FF0000"/>
          <w:sz w:val="22"/>
          <w:szCs w:val="22"/>
        </w:rPr>
        <w:t>]</w:t>
      </w:r>
    </w:p>
    <w:p w:rsidR="00CB65E5" w:rsidRPr="00B47A2F" w:rsidRDefault="00CB65E5" w:rsidP="00CB65E5">
      <w:pPr>
        <w:rPr>
          <w:rFonts w:ascii="Calibri" w:hAnsi="Calibri"/>
          <w:sz w:val="22"/>
          <w:szCs w:val="22"/>
        </w:rPr>
      </w:pPr>
    </w:p>
    <w:p w:rsidR="00CB65E5" w:rsidRPr="00B47A2F" w:rsidRDefault="00CB65E5" w:rsidP="00CB65E5">
      <w:pPr>
        <w:jc w:val="center"/>
        <w:rPr>
          <w:rFonts w:ascii="Calibri" w:hAnsi="Calibri"/>
          <w:b/>
          <w:sz w:val="22"/>
          <w:szCs w:val="22"/>
        </w:rPr>
      </w:pPr>
      <w:r w:rsidRPr="00B47A2F">
        <w:rPr>
          <w:rFonts w:ascii="Calibri" w:hAnsi="Calibri"/>
          <w:b/>
          <w:sz w:val="22"/>
          <w:szCs w:val="22"/>
        </w:rPr>
        <w:t>MINNESOTA HOUSING FINANCE AGENCY</w:t>
      </w:r>
    </w:p>
    <w:p w:rsidR="00CB65E5" w:rsidRPr="00B47A2F" w:rsidRDefault="00CB65E5" w:rsidP="00CB65E5">
      <w:pPr>
        <w:jc w:val="center"/>
        <w:rPr>
          <w:rFonts w:ascii="Calibri" w:hAnsi="Calibri"/>
          <w:b/>
          <w:sz w:val="22"/>
          <w:szCs w:val="22"/>
        </w:rPr>
      </w:pPr>
      <w:r w:rsidRPr="00B47A2F">
        <w:rPr>
          <w:rFonts w:ascii="Calibri" w:hAnsi="Calibri"/>
          <w:b/>
          <w:sz w:val="22"/>
          <w:szCs w:val="22"/>
        </w:rPr>
        <w:t>APPROVED FORM OF ATTORNEY'S OPINION FOR</w:t>
      </w:r>
    </w:p>
    <w:p w:rsidR="00CB65E5" w:rsidRPr="00B47A2F" w:rsidRDefault="00CB65E5" w:rsidP="00CB65E5">
      <w:pPr>
        <w:jc w:val="center"/>
        <w:rPr>
          <w:rFonts w:ascii="Calibri" w:hAnsi="Calibri"/>
          <w:b/>
          <w:sz w:val="22"/>
          <w:szCs w:val="22"/>
        </w:rPr>
      </w:pPr>
      <w:r w:rsidRPr="00B47A2F">
        <w:rPr>
          <w:rFonts w:ascii="Calibri" w:hAnsi="Calibri"/>
          <w:b/>
          <w:sz w:val="22"/>
          <w:szCs w:val="22"/>
        </w:rPr>
        <w:t>TRANSFER OF PARTNER INTEREST</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Minnesota Housing Finance Agency</w:t>
      </w:r>
    </w:p>
    <w:p w:rsidR="00CB65E5" w:rsidRPr="00B47A2F" w:rsidRDefault="00CB65E5" w:rsidP="00CB65E5">
      <w:pPr>
        <w:rPr>
          <w:rFonts w:ascii="Calibri" w:hAnsi="Calibri"/>
          <w:sz w:val="22"/>
          <w:szCs w:val="22"/>
        </w:rPr>
      </w:pPr>
      <w:r w:rsidRPr="00B47A2F">
        <w:rPr>
          <w:rFonts w:ascii="Calibri" w:hAnsi="Calibri"/>
          <w:sz w:val="22"/>
          <w:szCs w:val="22"/>
        </w:rPr>
        <w:t>400 Sibley Street, Suite 300</w:t>
      </w:r>
    </w:p>
    <w:p w:rsidR="00CB65E5" w:rsidRPr="00B47A2F" w:rsidRDefault="00CB65E5" w:rsidP="00CB65E5">
      <w:pPr>
        <w:rPr>
          <w:rFonts w:ascii="Calibri" w:hAnsi="Calibri"/>
          <w:sz w:val="22"/>
          <w:szCs w:val="22"/>
        </w:rPr>
      </w:pPr>
      <w:r w:rsidRPr="00B47A2F">
        <w:rPr>
          <w:rFonts w:ascii="Calibri" w:hAnsi="Calibri"/>
          <w:sz w:val="22"/>
          <w:szCs w:val="22"/>
        </w:rPr>
        <w:t>St. Paul, MN  5501-1998</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RE:</w:t>
      </w:r>
      <w:r w:rsidRPr="00B47A2F">
        <w:rPr>
          <w:rFonts w:ascii="Calibri" w:hAnsi="Calibri"/>
          <w:sz w:val="22"/>
          <w:szCs w:val="22"/>
        </w:rPr>
        <w:tab/>
        <w:t>[Name and Location of Development]</w:t>
      </w:r>
      <w:r w:rsidR="003817C1" w:rsidRPr="00B47A2F">
        <w:rPr>
          <w:rFonts w:ascii="Calibri" w:hAnsi="Calibri"/>
          <w:sz w:val="22"/>
          <w:szCs w:val="22"/>
        </w:rPr>
        <w:t xml:space="preserve"> </w:t>
      </w:r>
      <w:r w:rsidR="003817C1" w:rsidRPr="003817C1">
        <w:rPr>
          <w:rFonts w:ascii="Calibri" w:hAnsi="Calibri"/>
          <w:sz w:val="22"/>
          <w:szCs w:val="22"/>
        </w:rPr>
        <w:fldChar w:fldCharType="begin">
          <w:ffData>
            <w:name w:val="Text52"/>
            <w:enabled/>
            <w:calcOnExit w:val="0"/>
            <w:textInput/>
          </w:ffData>
        </w:fldChar>
      </w:r>
      <w:r w:rsidR="003817C1" w:rsidRPr="003817C1">
        <w:rPr>
          <w:rFonts w:ascii="Calibri" w:hAnsi="Calibri"/>
          <w:sz w:val="22"/>
          <w:szCs w:val="22"/>
        </w:rPr>
        <w:instrText xml:space="preserve"> FORMTEXT </w:instrText>
      </w:r>
      <w:r w:rsidR="003817C1" w:rsidRPr="003817C1">
        <w:rPr>
          <w:rFonts w:ascii="Calibri" w:hAnsi="Calibri"/>
          <w:sz w:val="22"/>
          <w:szCs w:val="22"/>
        </w:rPr>
      </w:r>
      <w:r w:rsidR="003817C1" w:rsidRPr="003817C1">
        <w:rPr>
          <w:rFonts w:ascii="Calibri" w:hAnsi="Calibri"/>
          <w:sz w:val="22"/>
          <w:szCs w:val="22"/>
        </w:rPr>
        <w:fldChar w:fldCharType="separate"/>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noProof/>
          <w:sz w:val="22"/>
          <w:szCs w:val="22"/>
        </w:rPr>
        <w:t> </w:t>
      </w:r>
      <w:r w:rsidR="003817C1" w:rsidRPr="003817C1">
        <w:rPr>
          <w:rFonts w:ascii="Calibri" w:hAnsi="Calibri"/>
          <w:sz w:val="22"/>
          <w:szCs w:val="22"/>
        </w:rPr>
        <w:fldChar w:fldCharType="end"/>
      </w:r>
    </w:p>
    <w:p w:rsidR="00CB65E5" w:rsidRPr="00B47A2F" w:rsidRDefault="00CB65E5" w:rsidP="00CB65E5">
      <w:pPr>
        <w:rPr>
          <w:rFonts w:ascii="Calibri" w:hAnsi="Calibri"/>
          <w:sz w:val="22"/>
          <w:szCs w:val="22"/>
        </w:rPr>
      </w:pPr>
      <w:r w:rsidRPr="00B47A2F">
        <w:rPr>
          <w:rFonts w:ascii="Calibri" w:hAnsi="Calibri"/>
          <w:sz w:val="22"/>
          <w:szCs w:val="22"/>
        </w:rPr>
        <w:tab/>
        <w:t>[</w:t>
      </w:r>
      <w:r w:rsidR="00471228" w:rsidRPr="00B47A2F">
        <w:rPr>
          <w:rFonts w:ascii="Calibri" w:hAnsi="Calibri"/>
          <w:sz w:val="22"/>
          <w:szCs w:val="22"/>
        </w:rPr>
        <w:t xml:space="preserve">Minnesota Housing </w:t>
      </w:r>
      <w:r w:rsidRPr="00B47A2F">
        <w:rPr>
          <w:rFonts w:ascii="Calibri" w:hAnsi="Calibri"/>
          <w:sz w:val="22"/>
          <w:szCs w:val="22"/>
        </w:rPr>
        <w:t>Dev ID #D</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Dear Sir/Madam:</w:t>
      </w:r>
    </w:p>
    <w:p w:rsidR="00CB65E5" w:rsidRPr="00B47A2F" w:rsidRDefault="00CB65E5" w:rsidP="00CB65E5">
      <w:pPr>
        <w:rPr>
          <w:rFonts w:ascii="Calibri" w:hAnsi="Calibri"/>
          <w:sz w:val="22"/>
          <w:szCs w:val="22"/>
        </w:rPr>
      </w:pPr>
    </w:p>
    <w:p w:rsidR="00E8445A" w:rsidRPr="00E8445A" w:rsidRDefault="00CB65E5" w:rsidP="00E8445A">
      <w:pPr>
        <w:jc w:val="both"/>
        <w:rPr>
          <w:rFonts w:ascii="Calibri" w:hAnsi="Calibri"/>
          <w:sz w:val="22"/>
          <w:szCs w:val="22"/>
        </w:rPr>
      </w:pPr>
      <w:r w:rsidRPr="00B47A2F">
        <w:rPr>
          <w:rFonts w:ascii="Calibri" w:hAnsi="Calibri"/>
          <w:sz w:val="22"/>
          <w:szCs w:val="22"/>
        </w:rPr>
        <w:t xml:space="preserve">We have acted as counsel to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 Minnesota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(the "General Partner"), with its principal place of business located at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00A70B3D" w:rsidRPr="00B47A2F">
        <w:rPr>
          <w:rFonts w:ascii="Calibri" w:hAnsi="Calibri"/>
          <w:sz w:val="22"/>
          <w:szCs w:val="22"/>
        </w:rPr>
        <w:t xml:space="preserve">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in connection with the General Partner's purchase from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00A70B3D" w:rsidRPr="00B47A2F">
        <w:rPr>
          <w:rFonts w:ascii="Calibri" w:hAnsi="Calibri"/>
          <w:sz w:val="22"/>
          <w:szCs w:val="22"/>
        </w:rPr>
        <w:t xml:space="preserve"> </w:t>
      </w:r>
      <w:r w:rsidRPr="00B47A2F">
        <w:rPr>
          <w:rFonts w:ascii="Calibri" w:hAnsi="Calibri"/>
          <w:sz w:val="22"/>
          <w:szCs w:val="22"/>
        </w:rPr>
        <w:t>(the "Seller") of the general partner's interest in [name of ownership entity] (the "Partnership"), which is the owner of the above referenced development (the "Development").  The Development is receiving the benefits of an allocation of low income housing tax credits ("Low Income Credits") pursuant to Minnesota Statutes, Section 462A.222 to 462A.2</w:t>
      </w:r>
      <w:r w:rsidR="006212BB" w:rsidRPr="00B47A2F">
        <w:rPr>
          <w:rFonts w:ascii="Calibri" w:hAnsi="Calibri"/>
          <w:sz w:val="22"/>
          <w:szCs w:val="22"/>
        </w:rPr>
        <w:t>2</w:t>
      </w:r>
      <w:r w:rsidRPr="00B47A2F">
        <w:rPr>
          <w:rFonts w:ascii="Calibri" w:hAnsi="Calibri"/>
          <w:sz w:val="22"/>
          <w:szCs w:val="22"/>
        </w:rPr>
        <w:t xml:space="preserve">4 and Section 42 of the Internal Revenue Code of 1986, as amended (the "Code") from the Minnesota Housing Finance Agency.  </w:t>
      </w:r>
      <w:r w:rsidR="00E8445A" w:rsidRPr="00E8445A">
        <w:rPr>
          <w:rFonts w:ascii="Calibri" w:hAnsi="Calibri"/>
          <w:sz w:val="22"/>
          <w:szCs w:val="22"/>
        </w:rPr>
        <w:t xml:space="preserve">In that regard, we have reviewed and are familiar with the (i) </w:t>
      </w:r>
      <w:r w:rsidR="00E8445A">
        <w:rPr>
          <w:rFonts w:ascii="Calibri" w:hAnsi="Calibri"/>
          <w:sz w:val="22"/>
          <w:szCs w:val="22"/>
        </w:rPr>
        <w:fldChar w:fldCharType="begin">
          <w:ffData>
            <w:name w:val=""/>
            <w:enabled/>
            <w:calcOnExit w:val="0"/>
            <w:textInput>
              <w:default w:val="[name of purchase agreement for transfer]"/>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[name of purchase agreement for transfer]</w:t>
      </w:r>
      <w:r w:rsidR="00E8445A">
        <w:rPr>
          <w:rFonts w:ascii="Calibri" w:hAnsi="Calibri"/>
          <w:sz w:val="22"/>
          <w:szCs w:val="22"/>
        </w:rPr>
        <w:fldChar w:fldCharType="end"/>
      </w:r>
      <w:r w:rsidR="00E8445A" w:rsidRPr="00E8445A">
        <w:rPr>
          <w:rFonts w:ascii="Calibri" w:hAnsi="Calibri"/>
          <w:sz w:val="22"/>
          <w:szCs w:val="22"/>
        </w:rPr>
        <w:t xml:space="preserve">  (ii) </w:t>
      </w:r>
      <w:r w:rsidR="00E8445A">
        <w:rPr>
          <w:rFonts w:ascii="Calibri" w:hAnsi="Calibri"/>
          <w:sz w:val="22"/>
          <w:szCs w:val="22"/>
        </w:rPr>
        <w:fldChar w:fldCharType="begin">
          <w:ffData>
            <w:name w:val=""/>
            <w:enabled/>
            <w:calcOnExit w:val="0"/>
            <w:textInput>
              <w:default w:val="[Certificate of Limited Partnership]"/>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[Certificate of Limited Partnership]</w:t>
      </w:r>
      <w:r w:rsidR="00E8445A">
        <w:rPr>
          <w:rFonts w:ascii="Calibri" w:hAnsi="Calibri"/>
          <w:sz w:val="22"/>
          <w:szCs w:val="22"/>
        </w:rPr>
        <w:fldChar w:fldCharType="end"/>
      </w:r>
      <w:r w:rsidR="00E8445A" w:rsidRPr="00E8445A">
        <w:rPr>
          <w:rFonts w:ascii="Calibri" w:hAnsi="Calibri"/>
          <w:sz w:val="22"/>
          <w:szCs w:val="22"/>
        </w:rPr>
        <w:t xml:space="preserve"> of the Owner, dated </w:t>
      </w:r>
      <w:r w:rsidR="00E8445A" w:rsidRPr="00E8445A">
        <w:rPr>
          <w:rFonts w:ascii="Calibri" w:hAnsi="Calibri"/>
          <w:sz w:val="22"/>
          <w:szCs w:val="22"/>
        </w:rPr>
        <w:fldChar w:fldCharType="begin">
          <w:ffData>
            <w:name w:val=""/>
            <w:enabled/>
            <w:calcOnExit w:val="0"/>
            <w:textInput/>
          </w:ffData>
        </w:fldChar>
      </w:r>
      <w:r w:rsidR="00E8445A" w:rsidRPr="00E8445A">
        <w:rPr>
          <w:rFonts w:ascii="Calibri" w:hAnsi="Calibri"/>
          <w:sz w:val="22"/>
          <w:szCs w:val="22"/>
        </w:rPr>
        <w:instrText xml:space="preserve"> FORMTEXT </w:instrText>
      </w:r>
      <w:r w:rsidR="00E8445A" w:rsidRPr="00E8445A">
        <w:rPr>
          <w:rFonts w:ascii="Calibri" w:hAnsi="Calibri"/>
          <w:sz w:val="22"/>
          <w:szCs w:val="22"/>
        </w:rPr>
      </w:r>
      <w:r w:rsidR="00E8445A" w:rsidRPr="00E8445A">
        <w:rPr>
          <w:rFonts w:ascii="Calibri" w:hAnsi="Calibri"/>
          <w:sz w:val="22"/>
          <w:szCs w:val="22"/>
        </w:rPr>
        <w:fldChar w:fldCharType="separate"/>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sz w:val="22"/>
          <w:szCs w:val="22"/>
        </w:rPr>
        <w:fldChar w:fldCharType="end"/>
      </w:r>
      <w:r w:rsidR="00E8445A" w:rsidRPr="00E8445A">
        <w:rPr>
          <w:rFonts w:ascii="Calibri" w:hAnsi="Calibri"/>
          <w:sz w:val="22"/>
          <w:szCs w:val="22"/>
        </w:rPr>
        <w:t xml:space="preserve">, and </w:t>
      </w:r>
      <w:r w:rsidR="00E8445A">
        <w:rPr>
          <w:rFonts w:ascii="Calibri" w:hAnsi="Calibri"/>
          <w:sz w:val="22"/>
          <w:szCs w:val="22"/>
        </w:rPr>
        <w:fldChar w:fldCharType="begin">
          <w:ffData>
            <w:name w:val=""/>
            <w:enabled/>
            <w:calcOnExit w:val="0"/>
            <w:textInput>
              <w:default w:val="name of limited partnership agreement]"/>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name of limited partnership agreement]</w:t>
      </w:r>
      <w:r w:rsidR="00E8445A">
        <w:rPr>
          <w:rFonts w:ascii="Calibri" w:hAnsi="Calibri"/>
          <w:sz w:val="22"/>
          <w:szCs w:val="22"/>
        </w:rPr>
        <w:fldChar w:fldCharType="end"/>
      </w:r>
      <w:r w:rsidR="00E8445A" w:rsidRPr="00E8445A">
        <w:rPr>
          <w:rFonts w:ascii="Calibri" w:hAnsi="Calibri"/>
          <w:sz w:val="22"/>
          <w:szCs w:val="22"/>
        </w:rPr>
        <w:t xml:space="preserve"> of the Owner, dated </w:t>
      </w:r>
      <w:r w:rsidR="00E8445A" w:rsidRPr="00E8445A">
        <w:rPr>
          <w:rFonts w:ascii="Calibri" w:hAnsi="Calibri"/>
          <w:sz w:val="22"/>
          <w:szCs w:val="22"/>
        </w:rPr>
        <w:fldChar w:fldCharType="begin">
          <w:ffData>
            <w:name w:val="Text55"/>
            <w:enabled/>
            <w:calcOnExit w:val="0"/>
            <w:textInput/>
          </w:ffData>
        </w:fldChar>
      </w:r>
      <w:r w:rsidR="00E8445A" w:rsidRPr="00E8445A">
        <w:rPr>
          <w:rFonts w:ascii="Calibri" w:hAnsi="Calibri"/>
          <w:sz w:val="22"/>
          <w:szCs w:val="22"/>
        </w:rPr>
        <w:instrText xml:space="preserve"> FORMTEXT </w:instrText>
      </w:r>
      <w:r w:rsidR="00E8445A" w:rsidRPr="00E8445A">
        <w:rPr>
          <w:rFonts w:ascii="Calibri" w:hAnsi="Calibri"/>
          <w:sz w:val="22"/>
          <w:szCs w:val="22"/>
        </w:rPr>
      </w:r>
      <w:r w:rsidR="00E8445A" w:rsidRPr="00E8445A">
        <w:rPr>
          <w:rFonts w:ascii="Calibri" w:hAnsi="Calibri"/>
          <w:sz w:val="22"/>
          <w:szCs w:val="22"/>
        </w:rPr>
        <w:fldChar w:fldCharType="separate"/>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noProof/>
          <w:sz w:val="22"/>
          <w:szCs w:val="22"/>
        </w:rPr>
        <w:t> </w:t>
      </w:r>
      <w:r w:rsidR="00E8445A" w:rsidRPr="00E8445A">
        <w:rPr>
          <w:rFonts w:ascii="Calibri" w:hAnsi="Calibri"/>
          <w:sz w:val="22"/>
          <w:szCs w:val="22"/>
        </w:rPr>
        <w:fldChar w:fldCharType="end"/>
      </w:r>
      <w:r w:rsidR="00E8445A" w:rsidRPr="00E8445A">
        <w:rPr>
          <w:rFonts w:ascii="Calibri" w:hAnsi="Calibri"/>
          <w:sz w:val="22"/>
          <w:szCs w:val="22"/>
        </w:rPr>
        <w:t xml:space="preserve"> (iii) </w:t>
      </w:r>
      <w:r w:rsidR="00E8445A">
        <w:rPr>
          <w:rFonts w:ascii="Calibri" w:hAnsi="Calibri"/>
          <w:sz w:val="22"/>
          <w:szCs w:val="22"/>
        </w:rPr>
        <w:fldChar w:fldCharType="begin">
          <w:ffData>
            <w:name w:val=""/>
            <w:enabled/>
            <w:calcOnExit w:val="0"/>
            <w:textInput>
              <w:default w:val="[list other appropriate documents, e.g., general partner entity documents"/>
            </w:textInput>
          </w:ffData>
        </w:fldChar>
      </w:r>
      <w:r w:rsidR="00E8445A">
        <w:rPr>
          <w:rFonts w:ascii="Calibri" w:hAnsi="Calibri"/>
          <w:sz w:val="22"/>
          <w:szCs w:val="22"/>
        </w:rPr>
        <w:instrText xml:space="preserve"> FORMTEXT </w:instrText>
      </w:r>
      <w:r w:rsidR="00E8445A">
        <w:rPr>
          <w:rFonts w:ascii="Calibri" w:hAnsi="Calibri"/>
          <w:sz w:val="22"/>
          <w:szCs w:val="22"/>
        </w:rPr>
      </w:r>
      <w:r w:rsidR="00E8445A">
        <w:rPr>
          <w:rFonts w:ascii="Calibri" w:hAnsi="Calibri"/>
          <w:sz w:val="22"/>
          <w:szCs w:val="22"/>
        </w:rPr>
        <w:fldChar w:fldCharType="separate"/>
      </w:r>
      <w:r w:rsidR="00E8445A">
        <w:rPr>
          <w:rFonts w:ascii="Calibri" w:hAnsi="Calibri"/>
          <w:noProof/>
          <w:sz w:val="22"/>
          <w:szCs w:val="22"/>
        </w:rPr>
        <w:t>[list other appropriate documents, e.g., general partner entity documents</w:t>
      </w:r>
      <w:r w:rsidR="00E8445A">
        <w:rPr>
          <w:rFonts w:ascii="Calibri" w:hAnsi="Calibri"/>
          <w:sz w:val="22"/>
          <w:szCs w:val="22"/>
        </w:rPr>
        <w:fldChar w:fldCharType="end"/>
      </w:r>
      <w:r w:rsidR="00E8445A">
        <w:rPr>
          <w:rFonts w:ascii="Calibri" w:hAnsi="Calibri"/>
          <w:sz w:val="22"/>
          <w:szCs w:val="22"/>
        </w:rPr>
        <w:t xml:space="preserve"> </w:t>
      </w:r>
      <w:r w:rsidR="00E8445A" w:rsidRPr="00E8445A">
        <w:rPr>
          <w:rFonts w:ascii="Calibri" w:hAnsi="Calibri"/>
          <w:sz w:val="22"/>
          <w:szCs w:val="22"/>
        </w:rPr>
        <w:t>and (iv) any other documents deemed necessary for the delivery of this opinion (collectively, such [transfer agreement, certificate and agreement] being hereinafter referred to as the "Organizational Documents").</w:t>
      </w:r>
    </w:p>
    <w:p w:rsidR="00CB65E5" w:rsidRPr="00B47A2F" w:rsidRDefault="00CB65E5" w:rsidP="00CB65E5">
      <w:pPr>
        <w:jc w:val="both"/>
        <w:rPr>
          <w:rFonts w:ascii="Calibri" w:hAnsi="Calibri"/>
          <w:sz w:val="22"/>
          <w:szCs w:val="22"/>
        </w:rPr>
      </w:pPr>
    </w:p>
    <w:p w:rsidR="00CB65E5" w:rsidRPr="00B47A2F" w:rsidRDefault="00CB65E5" w:rsidP="00CB65E5">
      <w:pPr>
        <w:jc w:val="both"/>
        <w:rPr>
          <w:rFonts w:ascii="Calibri" w:hAnsi="Calibri"/>
          <w:sz w:val="22"/>
          <w:szCs w:val="22"/>
        </w:rPr>
      </w:pPr>
      <w:r w:rsidRPr="00B47A2F">
        <w:rPr>
          <w:rFonts w:ascii="Calibri" w:hAnsi="Calibri"/>
          <w:sz w:val="22"/>
          <w:szCs w:val="22"/>
        </w:rPr>
        <w:t>Based upon our review of the documentation described above, which we assume for the purpose of this opinion to be authentic copies of documents actually executed and enforceable in accordance with their respective terms against the parties thereto, it is our opinion that:</w:t>
      </w:r>
    </w:p>
    <w:p w:rsidR="00CB65E5" w:rsidRPr="00B47A2F" w:rsidRDefault="00CB65E5" w:rsidP="00CB65E5">
      <w:pPr>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1.</w:t>
      </w:r>
      <w:r w:rsidRPr="00B47A2F">
        <w:rPr>
          <w:rFonts w:ascii="Calibri" w:hAnsi="Calibri"/>
          <w:sz w:val="22"/>
          <w:szCs w:val="22"/>
        </w:rPr>
        <w:tab/>
        <w:t>The General Partner is a</w:t>
      </w:r>
      <w:r w:rsidR="00415065" w:rsidRPr="00B47A2F">
        <w:rPr>
          <w:rFonts w:ascii="Calibri" w:hAnsi="Calibri"/>
          <w:sz w:val="22"/>
          <w:szCs w:val="22"/>
        </w:rPr>
        <w:t xml:space="preserve">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organized and in good standing under the laws of the State of Minnesota, and has full legal power and authority under its Organizational Documents to do all things necessary to operate the Partnership and the Development.</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2.</w:t>
      </w:r>
      <w:r w:rsidRPr="00B47A2F">
        <w:rPr>
          <w:rFonts w:ascii="Calibri" w:hAnsi="Calibri"/>
          <w:sz w:val="22"/>
          <w:szCs w:val="22"/>
        </w:rPr>
        <w:tab/>
        <w:t>The managing general partner of the Partnership is</w:t>
      </w:r>
      <w:r w:rsidR="00415065" w:rsidRPr="00B47A2F">
        <w:rPr>
          <w:rFonts w:ascii="Calibri" w:hAnsi="Calibri"/>
          <w:sz w:val="22"/>
          <w:szCs w:val="22"/>
        </w:rPr>
        <w:t xml:space="preserve"> </w:t>
      </w:r>
      <w:r w:rsidR="00A70B3D" w:rsidRPr="00B47A2F">
        <w:rPr>
          <w:rFonts w:ascii="Calibri" w:hAnsi="Calibri"/>
          <w:sz w:val="22"/>
          <w:szCs w:val="22"/>
        </w:rPr>
        <w:fldChar w:fldCharType="begin">
          <w:ffData>
            <w:name w:val=""/>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 Minnesota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[if not a legal entity give person's name], the following person(s) is/are authorized to execute documents in behalf of the Partnership:</w:t>
      </w:r>
    </w:p>
    <w:p w:rsidR="00CB65E5" w:rsidRPr="00B47A2F" w:rsidRDefault="00E8445A" w:rsidP="00CB65E5">
      <w:pPr>
        <w:ind w:left="360" w:hanging="360"/>
        <w:jc w:val="center"/>
        <w:rPr>
          <w:rFonts w:ascii="Calibri" w:hAnsi="Calibri"/>
          <w:sz w:val="22"/>
          <w:szCs w:val="22"/>
        </w:rPr>
      </w:pPr>
      <w:r>
        <w:rPr>
          <w:rFonts w:ascii="Calibri" w:hAnsi="Calibri"/>
          <w:sz w:val="22"/>
          <w:szCs w:val="22"/>
        </w:rPr>
        <w:fldChar w:fldCharType="begin">
          <w:ffData>
            <w:name w:val=""/>
            <w:enabled/>
            <w:calcOnExit w:val="0"/>
            <w:textInput>
              <w:default w:val="[ name of any and all persons] "/>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xml:space="preserve">[ name of any and all persons] </w:t>
      </w:r>
      <w:r>
        <w:rPr>
          <w:rFonts w:ascii="Calibri" w:hAnsi="Calibri"/>
          <w:sz w:val="22"/>
          <w:szCs w:val="22"/>
        </w:rPr>
        <w:fldChar w:fldCharType="end"/>
      </w:r>
      <w:r w:rsidRPr="00E8445A">
        <w:rPr>
          <w:rFonts w:ascii="Calibri" w:hAnsi="Calibri"/>
          <w:sz w:val="22"/>
          <w:szCs w:val="22"/>
        </w:rPr>
        <w:t xml:space="preserve"> </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rPr>
          <w:rFonts w:ascii="Calibri" w:hAnsi="Calibri"/>
          <w:sz w:val="22"/>
          <w:szCs w:val="22"/>
        </w:rPr>
      </w:pPr>
      <w:r w:rsidRPr="00B47A2F">
        <w:rPr>
          <w:rFonts w:ascii="Calibri" w:hAnsi="Calibri"/>
          <w:sz w:val="22"/>
          <w:szCs w:val="22"/>
        </w:rPr>
        <w:t>3.</w:t>
      </w:r>
      <w:r w:rsidRPr="00B47A2F">
        <w:rPr>
          <w:rFonts w:ascii="Calibri" w:hAnsi="Calibri"/>
          <w:sz w:val="22"/>
          <w:szCs w:val="22"/>
        </w:rPr>
        <w:tab/>
        <w:t>The Partnership is the owner for tax purposes of the Development.</w:t>
      </w:r>
    </w:p>
    <w:p w:rsidR="00CB65E5" w:rsidRPr="00B47A2F" w:rsidRDefault="00CB65E5" w:rsidP="00CB65E5">
      <w:pPr>
        <w:ind w:left="360" w:hanging="360"/>
        <w:jc w:val="both"/>
        <w:rPr>
          <w:rFonts w:ascii="Calibri" w:hAnsi="Calibri"/>
          <w:sz w:val="22"/>
          <w:szCs w:val="22"/>
        </w:rPr>
      </w:pPr>
    </w:p>
    <w:p w:rsidR="00CB65E5" w:rsidRPr="00B47A2F" w:rsidRDefault="00CB65E5" w:rsidP="00CB65E5">
      <w:pPr>
        <w:ind w:left="360" w:hanging="360"/>
        <w:jc w:val="both"/>
        <w:rPr>
          <w:rFonts w:ascii="Calibri" w:hAnsi="Calibri"/>
          <w:sz w:val="22"/>
          <w:szCs w:val="22"/>
        </w:rPr>
      </w:pPr>
      <w:r w:rsidRPr="00B47A2F">
        <w:rPr>
          <w:rFonts w:ascii="Calibri" w:hAnsi="Calibri"/>
          <w:sz w:val="22"/>
          <w:szCs w:val="22"/>
        </w:rPr>
        <w:t>4.</w:t>
      </w:r>
      <w:r w:rsidRPr="00B47A2F">
        <w:rPr>
          <w:rFonts w:ascii="Calibri" w:hAnsi="Calibri"/>
          <w:sz w:val="22"/>
          <w:szCs w:val="22"/>
        </w:rPr>
        <w:tab/>
        <w:t>To the best of my knowledge, information and belief, there is no legal action pending or threatened which would prevent the ownership and operation of the Development by the Partnership and the General Partner.</w:t>
      </w: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p>
    <w:p w:rsidR="00CB65E5" w:rsidRPr="00B47A2F" w:rsidRDefault="00CB65E5" w:rsidP="00CB65E5">
      <w:pPr>
        <w:rPr>
          <w:rFonts w:ascii="Calibri" w:hAnsi="Calibri"/>
          <w:sz w:val="22"/>
          <w:szCs w:val="22"/>
        </w:rPr>
      </w:pPr>
      <w:r w:rsidRPr="00B47A2F">
        <w:rPr>
          <w:rFonts w:ascii="Calibri" w:hAnsi="Calibri"/>
          <w:sz w:val="22"/>
          <w:szCs w:val="22"/>
        </w:rPr>
        <w:t>Sincerely,</w:t>
      </w:r>
    </w:p>
    <w:p w:rsidR="004B2035" w:rsidRPr="00B47A2F" w:rsidRDefault="004B2035">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rsidP="0022132E">
      <w:pPr>
        <w:pStyle w:val="Title"/>
        <w:rPr>
          <w:rFonts w:ascii="Calibri" w:hAnsi="Calibri"/>
          <w:sz w:val="22"/>
          <w:szCs w:val="22"/>
        </w:rPr>
      </w:pPr>
      <w:r w:rsidRPr="00B47A2F">
        <w:rPr>
          <w:rFonts w:ascii="Calibri" w:hAnsi="Calibri"/>
          <w:sz w:val="22"/>
          <w:szCs w:val="22"/>
        </w:rPr>
        <w:lastRenderedPageBreak/>
        <w:t>MINNESOTA HOUSING FINANCE AGENCY</w:t>
      </w:r>
    </w:p>
    <w:p w:rsidR="0022132E" w:rsidRPr="00B47A2F" w:rsidRDefault="0022132E" w:rsidP="0022132E">
      <w:pPr>
        <w:jc w:val="center"/>
        <w:rPr>
          <w:rFonts w:ascii="Calibri" w:hAnsi="Calibri"/>
          <w:b/>
          <w:bCs/>
          <w:sz w:val="22"/>
          <w:szCs w:val="22"/>
        </w:rPr>
      </w:pPr>
      <w:r w:rsidRPr="00B47A2F">
        <w:rPr>
          <w:rFonts w:ascii="Calibri" w:hAnsi="Calibri"/>
          <w:b/>
          <w:bCs/>
          <w:sz w:val="22"/>
          <w:szCs w:val="22"/>
        </w:rPr>
        <w:t>HOUSING TAX CREDIT PROGRAM</w:t>
      </w:r>
    </w:p>
    <w:p w:rsidR="0022132E" w:rsidRPr="00B47A2F" w:rsidRDefault="0022132E" w:rsidP="0022132E">
      <w:pPr>
        <w:spacing w:line="360" w:lineRule="atLeast"/>
        <w:jc w:val="center"/>
        <w:rPr>
          <w:rFonts w:ascii="Calibri" w:hAnsi="Calibri"/>
          <w:b/>
          <w:sz w:val="22"/>
          <w:szCs w:val="22"/>
        </w:rPr>
      </w:pPr>
      <w:r w:rsidRPr="00B47A2F">
        <w:rPr>
          <w:rFonts w:ascii="Calibri" w:hAnsi="Calibri"/>
          <w:b/>
          <w:sz w:val="22"/>
          <w:szCs w:val="22"/>
        </w:rPr>
        <w:t>TRANSFER AGREEMENT</w:t>
      </w:r>
    </w:p>
    <w:p w:rsidR="0022132E" w:rsidRPr="00B47A2F" w:rsidRDefault="0022132E" w:rsidP="0022132E">
      <w:pPr>
        <w:spacing w:line="360" w:lineRule="atLeast"/>
        <w:jc w:val="center"/>
        <w:rPr>
          <w:rFonts w:ascii="Calibri" w:hAnsi="Calibri"/>
          <w:b/>
          <w:sz w:val="22"/>
          <w:szCs w:val="22"/>
        </w:rPr>
      </w:pPr>
      <w:r w:rsidRPr="00B47A2F">
        <w:rPr>
          <w:rFonts w:ascii="Calibri" w:hAnsi="Calibri"/>
          <w:b/>
          <w:sz w:val="22"/>
          <w:szCs w:val="22"/>
        </w:rPr>
        <w:t>(In Extended Use Period)</w:t>
      </w:r>
    </w:p>
    <w:p w:rsidR="0022132E" w:rsidRPr="00B47A2F" w:rsidRDefault="0022132E" w:rsidP="0022132E">
      <w:pPr>
        <w:jc w:val="both"/>
        <w:rPr>
          <w:rFonts w:ascii="Calibri" w:hAnsi="Calibri"/>
          <w:sz w:val="22"/>
          <w:szCs w:val="22"/>
        </w:rPr>
      </w:pPr>
    </w:p>
    <w:p w:rsidR="0022132E" w:rsidRPr="00B47A2F" w:rsidRDefault="0022132E" w:rsidP="0022132E">
      <w:pPr>
        <w:pStyle w:val="BodyText"/>
        <w:rPr>
          <w:rFonts w:ascii="Calibri" w:hAnsi="Calibri"/>
          <w:szCs w:val="22"/>
        </w:rPr>
      </w:pPr>
      <w:r w:rsidRPr="00B47A2F">
        <w:rPr>
          <w:rFonts w:ascii="Calibri" w:hAnsi="Calibri"/>
          <w:szCs w:val="22"/>
        </w:rPr>
        <w:tab/>
        <w:t xml:space="preserve">WHEREAS, the Minnesota Housing Finance Agency (Minnesota Housing) issued an allocation of Housing Tax Credits (HTC) on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to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(Owner) in the amount of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for a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unit rental housing development located on lands in the City of</w:t>
      </w:r>
      <w:r w:rsidR="00A70B3D" w:rsidRPr="00B47A2F">
        <w:rPr>
          <w:rFonts w:ascii="Calibri" w:hAnsi="Calibri"/>
          <w:szCs w:val="22"/>
        </w:rPr>
        <w:t xml:space="preserve">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County of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Pr="00B47A2F">
        <w:rPr>
          <w:rFonts w:ascii="Calibri" w:hAnsi="Calibri"/>
          <w:szCs w:val="22"/>
        </w:rPr>
        <w:t xml:space="preserve">, State of Minnesota, more particularly described in Exhibit A (legal description), hereto known as </w:t>
      </w:r>
      <w:r w:rsidR="00A70B3D" w:rsidRPr="00B47A2F">
        <w:rPr>
          <w:rFonts w:ascii="Calibri" w:hAnsi="Calibri"/>
          <w:szCs w:val="22"/>
        </w:rPr>
        <w:fldChar w:fldCharType="begin">
          <w:ffData>
            <w:name w:val="Text55"/>
            <w:enabled/>
            <w:calcOnExit w:val="0"/>
            <w:textInput/>
          </w:ffData>
        </w:fldChar>
      </w:r>
      <w:r w:rsidR="00A70B3D" w:rsidRPr="00B47A2F">
        <w:rPr>
          <w:rFonts w:ascii="Calibri" w:hAnsi="Calibri"/>
          <w:szCs w:val="22"/>
        </w:rPr>
        <w:instrText xml:space="preserve"> FORMTEXT </w:instrText>
      </w:r>
      <w:r w:rsidR="00A70B3D" w:rsidRPr="00B47A2F">
        <w:rPr>
          <w:rFonts w:ascii="Calibri" w:hAnsi="Calibri"/>
          <w:szCs w:val="22"/>
        </w:rPr>
      </w:r>
      <w:r w:rsidR="00A70B3D" w:rsidRPr="00B47A2F">
        <w:rPr>
          <w:rFonts w:ascii="Calibri" w:hAnsi="Calibri"/>
          <w:szCs w:val="22"/>
        </w:rPr>
        <w:fldChar w:fldCharType="separate"/>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noProof/>
          <w:szCs w:val="22"/>
        </w:rPr>
        <w:t> </w:t>
      </w:r>
      <w:r w:rsidR="00A70B3D" w:rsidRPr="00B47A2F">
        <w:rPr>
          <w:rFonts w:ascii="Calibri" w:hAnsi="Calibri"/>
          <w:szCs w:val="22"/>
        </w:rPr>
        <w:fldChar w:fldCharType="end"/>
      </w:r>
      <w:r w:rsidR="00A70B3D" w:rsidRPr="00B47A2F">
        <w:rPr>
          <w:rFonts w:ascii="Calibri" w:hAnsi="Calibri"/>
          <w:szCs w:val="22"/>
        </w:rPr>
        <w:t xml:space="preserve"> </w:t>
      </w:r>
      <w:r w:rsidRPr="00B47A2F">
        <w:rPr>
          <w:rFonts w:ascii="Calibri" w:hAnsi="Calibri"/>
          <w:szCs w:val="22"/>
        </w:rPr>
        <w:t>(the Development); and</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ab/>
        <w:t xml:space="preserve">WHEREAS, the Development is subject to that certain Declaration of Land Use Restrictive Covenants (Declaration), dated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and recorded in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County as Doc. No.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which covenants run with the land; and</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 xml:space="preserve"> </w:t>
      </w:r>
      <w:r w:rsidRPr="00B47A2F">
        <w:rPr>
          <w:rFonts w:ascii="Calibri" w:hAnsi="Calibri"/>
          <w:sz w:val="22"/>
          <w:szCs w:val="22"/>
        </w:rPr>
        <w:tab/>
        <w:t xml:space="preserve">WHEREAS, the 15-year compliance period expired on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and the Development is now in year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of the Extended Use Period, pursuant to Internal Revenue Code Section 42(h)(6); and</w:t>
      </w:r>
    </w:p>
    <w:p w:rsidR="0022132E" w:rsidRPr="00B47A2F" w:rsidRDefault="0022132E" w:rsidP="0022132E">
      <w:pPr>
        <w:jc w:val="both"/>
        <w:rPr>
          <w:rFonts w:ascii="Calibri" w:hAnsi="Calibri"/>
          <w:sz w:val="22"/>
          <w:szCs w:val="22"/>
        </w:rPr>
      </w:pPr>
      <w:r w:rsidRPr="00B47A2F">
        <w:rPr>
          <w:rFonts w:ascii="Calibri" w:hAnsi="Calibri"/>
          <w:sz w:val="22"/>
          <w:szCs w:val="22"/>
        </w:rPr>
        <w:tab/>
      </w:r>
    </w:p>
    <w:p w:rsidR="0022132E" w:rsidRPr="00B47A2F" w:rsidRDefault="0022132E" w:rsidP="0022132E">
      <w:pPr>
        <w:ind w:firstLine="720"/>
        <w:jc w:val="both"/>
        <w:rPr>
          <w:rFonts w:ascii="Calibri" w:hAnsi="Calibri"/>
          <w:sz w:val="22"/>
          <w:szCs w:val="22"/>
        </w:rPr>
      </w:pPr>
      <w:r w:rsidRPr="00B47A2F">
        <w:rPr>
          <w:rFonts w:ascii="Calibri" w:hAnsi="Calibri"/>
          <w:sz w:val="22"/>
          <w:szCs w:val="22"/>
        </w:rPr>
        <w:t xml:space="preserve">WHEREAS, the Owner desires to sell the real property to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00A70B3D" w:rsidRPr="00B47A2F">
        <w:rPr>
          <w:rFonts w:ascii="Calibri" w:hAnsi="Calibri"/>
          <w:sz w:val="22"/>
          <w:szCs w:val="22"/>
        </w:rPr>
        <w:t xml:space="preserve"> </w:t>
      </w:r>
      <w:r w:rsidRPr="00B47A2F">
        <w:rPr>
          <w:rFonts w:ascii="Calibri" w:hAnsi="Calibri"/>
          <w:sz w:val="22"/>
          <w:szCs w:val="22"/>
        </w:rPr>
        <w:t>(Transferee); and</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ab/>
        <w:t xml:space="preserve">WHEREAS, the terms and conditions of such sale of real property have been agreed upon by Owner and Transferee in that certain purchase agreement dated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xml:space="preserve">, </w:t>
      </w:r>
      <w:r w:rsidR="00A70B3D" w:rsidRPr="00B47A2F">
        <w:rPr>
          <w:rFonts w:ascii="Calibri" w:hAnsi="Calibri"/>
          <w:sz w:val="22"/>
          <w:szCs w:val="22"/>
        </w:rPr>
        <w:fldChar w:fldCharType="begin">
          <w:ffData>
            <w:name w:val="Text55"/>
            <w:enabled/>
            <w:calcOnExit w:val="0"/>
            <w:textInput/>
          </w:ffData>
        </w:fldChar>
      </w:r>
      <w:r w:rsidR="00A70B3D" w:rsidRPr="00B47A2F">
        <w:rPr>
          <w:rFonts w:ascii="Calibri" w:hAnsi="Calibri"/>
          <w:sz w:val="22"/>
          <w:szCs w:val="22"/>
        </w:rPr>
        <w:instrText xml:space="preserve"> FORMTEXT </w:instrText>
      </w:r>
      <w:r w:rsidR="00A70B3D" w:rsidRPr="00B47A2F">
        <w:rPr>
          <w:rFonts w:ascii="Calibri" w:hAnsi="Calibri"/>
          <w:sz w:val="22"/>
          <w:szCs w:val="22"/>
        </w:rPr>
      </w:r>
      <w:r w:rsidR="00A70B3D" w:rsidRPr="00B47A2F">
        <w:rPr>
          <w:rFonts w:ascii="Calibri" w:hAnsi="Calibri"/>
          <w:sz w:val="22"/>
          <w:szCs w:val="22"/>
        </w:rPr>
        <w:fldChar w:fldCharType="separate"/>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noProof/>
          <w:sz w:val="22"/>
          <w:szCs w:val="22"/>
        </w:rPr>
        <w:t> </w:t>
      </w:r>
      <w:r w:rsidR="00A70B3D" w:rsidRPr="00B47A2F">
        <w:rPr>
          <w:rFonts w:ascii="Calibri" w:hAnsi="Calibri"/>
          <w:sz w:val="22"/>
          <w:szCs w:val="22"/>
        </w:rPr>
        <w:fldChar w:fldCharType="end"/>
      </w:r>
      <w:r w:rsidRPr="00B47A2F">
        <w:rPr>
          <w:rFonts w:ascii="Calibri" w:hAnsi="Calibri"/>
          <w:sz w:val="22"/>
          <w:szCs w:val="22"/>
        </w:rPr>
        <w:t>; and</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ab/>
        <w:t>WHEREAS, the Transferee will own the Development.</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ab/>
        <w:t>NOW, THEREFORE, the parties agree to the following:</w:t>
      </w:r>
    </w:p>
    <w:p w:rsidR="0022132E" w:rsidRPr="00B47A2F" w:rsidRDefault="0022132E" w:rsidP="0022132E">
      <w:pPr>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Owner agrees that all of the Owner's rights and obligations under the HTC Allocation are transferred to the Transferee.</w:t>
      </w:r>
    </w:p>
    <w:p w:rsidR="0022132E" w:rsidRPr="00B47A2F" w:rsidRDefault="0022132E" w:rsidP="0022132E">
      <w:pPr>
        <w:ind w:left="720" w:hanging="720"/>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Owner, for a good and valuable consideration the receipt of which and sufficiency of which is hereby acknowledged, does hereby release and forever discharge Minnesota Housing, its agents, successors, and assigns, for any and all claims, demands, damages, actions, causes of action, of any kind or nature whatsoever on account of any damages which may have been sustained, known or unknown, anticipated or unanticipated, which may have occurred as a result of the transfer of the Development to the Transferee.</w:t>
      </w:r>
    </w:p>
    <w:p w:rsidR="0022132E" w:rsidRPr="00B47A2F" w:rsidRDefault="0022132E" w:rsidP="0022132E">
      <w:pPr>
        <w:ind w:left="720" w:hanging="720"/>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Transferee agrees to be deemed the "Owner" of the Development for purposes of all the terms, obligations and conditions, past and present, of the HTC credit allocation.</w:t>
      </w:r>
    </w:p>
    <w:p w:rsidR="0022132E" w:rsidRPr="00B47A2F" w:rsidRDefault="0022132E" w:rsidP="0022132E">
      <w:pPr>
        <w:ind w:left="720" w:hanging="720"/>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Transferee agrees to be bound by all the terms, obligations and conditions, past and present, of the HTC application, credit allocation, and contained in the Declaration.</w:t>
      </w:r>
    </w:p>
    <w:p w:rsidR="0022132E" w:rsidRPr="00B47A2F" w:rsidRDefault="0022132E" w:rsidP="0022132E">
      <w:pPr>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Transferee agrees to comply with Minnesota Housing’s Housing Tax Credit Compliance Manual including but not limited to annual submission of the owner’s certification and report and paying annual compliance monitoring fees.</w:t>
      </w:r>
    </w:p>
    <w:p w:rsidR="0022132E" w:rsidRPr="00B47A2F" w:rsidRDefault="0022132E" w:rsidP="0022132E">
      <w:pPr>
        <w:ind w:left="720" w:hanging="720"/>
        <w:jc w:val="both"/>
        <w:rPr>
          <w:rFonts w:ascii="Calibri" w:hAnsi="Calibri"/>
          <w:sz w:val="22"/>
          <w:szCs w:val="22"/>
        </w:rPr>
      </w:pPr>
    </w:p>
    <w:p w:rsidR="0022132E" w:rsidRPr="00B47A2F" w:rsidRDefault="0022132E" w:rsidP="0022132E">
      <w:pPr>
        <w:numPr>
          <w:ilvl w:val="0"/>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The Owner shall provide to Minnesota Housing not later than 10 days after the final closing between Owner and Transferee the following items:</w:t>
      </w:r>
    </w:p>
    <w:p w:rsidR="0022132E" w:rsidRPr="00B47A2F" w:rsidRDefault="0022132E" w:rsidP="0022132E">
      <w:pPr>
        <w:jc w:val="both"/>
        <w:rPr>
          <w:rFonts w:ascii="Calibri" w:hAnsi="Calibri"/>
          <w:sz w:val="22"/>
          <w:szCs w:val="22"/>
        </w:rPr>
      </w:pPr>
    </w:p>
    <w:p w:rsidR="0022132E" w:rsidRPr="00B47A2F" w:rsidRDefault="0022132E" w:rsidP="0022132E">
      <w:pPr>
        <w:numPr>
          <w:ilvl w:val="1"/>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A fully completed and executed copy of this agreement; and</w:t>
      </w:r>
    </w:p>
    <w:p w:rsidR="0022132E" w:rsidRPr="00B47A2F" w:rsidRDefault="0022132E" w:rsidP="0022132E">
      <w:pPr>
        <w:numPr>
          <w:ilvl w:val="1"/>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A copy of a recorded deed transferring the benefits and burdens of ownership of the Development to the Transferee.</w:t>
      </w:r>
    </w:p>
    <w:p w:rsidR="0022132E" w:rsidRPr="00B47A2F" w:rsidRDefault="0022132E" w:rsidP="0022132E">
      <w:pPr>
        <w:numPr>
          <w:ilvl w:val="1"/>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lastRenderedPageBreak/>
        <w:t>A copy of the Transferee’s Partnership Agreement, Articles of Incorporation and By-Laws, or other organizational documents, as applicable to the type of ownership entity under which Transferee is formed.</w:t>
      </w:r>
    </w:p>
    <w:p w:rsidR="0022132E" w:rsidRPr="00B47A2F" w:rsidRDefault="0022132E" w:rsidP="0022132E">
      <w:pPr>
        <w:numPr>
          <w:ilvl w:val="1"/>
          <w:numId w:val="2"/>
        </w:numPr>
        <w:overflowPunct/>
        <w:autoSpaceDE/>
        <w:autoSpaceDN/>
        <w:adjustRightInd/>
        <w:jc w:val="both"/>
        <w:textAlignment w:val="auto"/>
        <w:rPr>
          <w:rFonts w:ascii="Calibri" w:hAnsi="Calibri"/>
          <w:sz w:val="22"/>
          <w:szCs w:val="22"/>
        </w:rPr>
      </w:pPr>
      <w:r w:rsidRPr="00B47A2F">
        <w:rPr>
          <w:rFonts w:ascii="Calibri" w:hAnsi="Calibri"/>
          <w:sz w:val="22"/>
          <w:szCs w:val="22"/>
        </w:rPr>
        <w:t>An attorney opinion letter in form and substance acceptable to Minnesota Housing.</w:t>
      </w:r>
    </w:p>
    <w:p w:rsidR="0022132E" w:rsidRPr="00B47A2F" w:rsidRDefault="0022132E" w:rsidP="0022132E">
      <w:pPr>
        <w:jc w:val="both"/>
        <w:rPr>
          <w:rFonts w:ascii="Calibri" w:hAnsi="Calibri"/>
          <w:sz w:val="22"/>
          <w:szCs w:val="22"/>
        </w:rPr>
      </w:pPr>
    </w:p>
    <w:p w:rsidR="0022132E" w:rsidRPr="00B47A2F" w:rsidRDefault="0022132E" w:rsidP="0022132E">
      <w:pPr>
        <w:jc w:val="both"/>
        <w:rPr>
          <w:rFonts w:ascii="Calibri" w:hAnsi="Calibri"/>
          <w:sz w:val="22"/>
          <w:szCs w:val="22"/>
        </w:rPr>
      </w:pPr>
      <w:r w:rsidRPr="00B47A2F">
        <w:rPr>
          <w:rFonts w:ascii="Calibri" w:hAnsi="Calibri"/>
          <w:sz w:val="22"/>
          <w:szCs w:val="22"/>
        </w:rPr>
        <w:t>IN WITNESS WHEREOF, the parties have caused this Transfer Agreement to be signed by their respective duly authorized representative(s).</w:t>
      </w:r>
    </w:p>
    <w:p w:rsidR="0022132E" w:rsidRPr="00B47A2F" w:rsidRDefault="0022132E" w:rsidP="000728C7">
      <w:pPr>
        <w:tabs>
          <w:tab w:val="left" w:pos="5040"/>
        </w:tabs>
        <w:jc w:val="both"/>
        <w:rPr>
          <w:rFonts w:ascii="Calibri" w:hAnsi="Calibri"/>
          <w:sz w:val="22"/>
          <w:szCs w:val="22"/>
        </w:rPr>
      </w:pPr>
    </w:p>
    <w:p w:rsidR="0022132E" w:rsidRPr="00B47A2F" w:rsidRDefault="0022132E" w:rsidP="000728C7">
      <w:pPr>
        <w:pStyle w:val="BodyTextIndent"/>
        <w:tabs>
          <w:tab w:val="clear" w:pos="720"/>
          <w:tab w:val="clear" w:pos="4320"/>
        </w:tabs>
        <w:ind w:left="5220" w:hanging="900"/>
        <w:jc w:val="both"/>
        <w:rPr>
          <w:rFonts w:ascii="Calibri" w:hAnsi="Calibri"/>
          <w:i/>
          <w:szCs w:val="22"/>
        </w:rPr>
      </w:pPr>
      <w:r w:rsidRPr="00B47A2F">
        <w:rPr>
          <w:rFonts w:ascii="Calibri" w:hAnsi="Calibri"/>
          <w:szCs w:val="22"/>
        </w:rPr>
        <w:t>NAME:</w:t>
      </w:r>
      <w:r w:rsidR="000728C7" w:rsidRPr="00B47A2F">
        <w:rPr>
          <w:rFonts w:ascii="Calibri" w:hAnsi="Calibri"/>
          <w:szCs w:val="22"/>
        </w:rPr>
        <w:tab/>
      </w:r>
      <w:r w:rsidR="000728C7" w:rsidRPr="00B47A2F">
        <w:rPr>
          <w:rFonts w:ascii="Calibri" w:hAnsi="Calibri"/>
          <w:szCs w:val="22"/>
        </w:rPr>
        <w:tab/>
      </w:r>
      <w:r w:rsidR="000728C7" w:rsidRPr="000728C7">
        <w:rPr>
          <w:rFonts w:ascii="Calibri" w:hAnsi="Calibri"/>
          <w:szCs w:val="22"/>
        </w:rPr>
        <w:fldChar w:fldCharType="begin">
          <w:ffData>
            <w:name w:val=""/>
            <w:enabled/>
            <w:calcOnExit w:val="0"/>
            <w:textInput/>
          </w:ffData>
        </w:fldChar>
      </w:r>
      <w:r w:rsidR="000728C7" w:rsidRPr="000728C7">
        <w:rPr>
          <w:rFonts w:ascii="Calibri" w:hAnsi="Calibri"/>
          <w:szCs w:val="22"/>
        </w:rPr>
        <w:instrText xml:space="preserve"> FORMTEXT </w:instrText>
      </w:r>
      <w:r w:rsidR="000728C7" w:rsidRPr="000728C7">
        <w:rPr>
          <w:rFonts w:ascii="Calibri" w:hAnsi="Calibri"/>
          <w:szCs w:val="22"/>
        </w:rPr>
      </w:r>
      <w:r w:rsidR="000728C7" w:rsidRPr="000728C7">
        <w:rPr>
          <w:rFonts w:ascii="Calibri" w:hAnsi="Calibri"/>
          <w:szCs w:val="22"/>
        </w:rPr>
        <w:fldChar w:fldCharType="separate"/>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szCs w:val="22"/>
        </w:rPr>
        <w:fldChar w:fldCharType="end"/>
      </w:r>
      <w:r w:rsidRPr="00B47A2F">
        <w:rPr>
          <w:rFonts w:ascii="Calibri" w:hAnsi="Calibri"/>
          <w:szCs w:val="22"/>
        </w:rPr>
        <w:t xml:space="preserve">, </w:t>
      </w:r>
      <w:r w:rsidR="000728C7" w:rsidRPr="00B47A2F">
        <w:rPr>
          <w:rFonts w:ascii="Calibri" w:hAnsi="Calibri"/>
          <w:i/>
          <w:szCs w:val="22"/>
        </w:rPr>
        <w:t>Owner</w:t>
      </w:r>
    </w:p>
    <w:p w:rsidR="000728C7" w:rsidRPr="00B47A2F" w:rsidRDefault="000728C7" w:rsidP="000728C7">
      <w:pPr>
        <w:pStyle w:val="BodyTextIndent"/>
        <w:tabs>
          <w:tab w:val="clear" w:pos="720"/>
          <w:tab w:val="clear" w:pos="4320"/>
        </w:tabs>
        <w:ind w:left="5220" w:hanging="900"/>
        <w:jc w:val="both"/>
        <w:rPr>
          <w:rFonts w:ascii="Calibri" w:hAnsi="Calibri"/>
          <w:szCs w:val="22"/>
        </w:rPr>
      </w:pPr>
    </w:p>
    <w:p w:rsidR="000728C7" w:rsidRPr="00B47A2F" w:rsidRDefault="000728C7" w:rsidP="000728C7">
      <w:pPr>
        <w:pStyle w:val="BodyTextIndent"/>
        <w:tabs>
          <w:tab w:val="clear" w:pos="720"/>
          <w:tab w:val="clear" w:pos="4320"/>
        </w:tabs>
        <w:ind w:left="5220" w:hanging="900"/>
        <w:jc w:val="both"/>
        <w:rPr>
          <w:rFonts w:ascii="Calibri" w:hAnsi="Calibri"/>
          <w:szCs w:val="22"/>
        </w:rPr>
      </w:pPr>
    </w:p>
    <w:p w:rsidR="0022132E" w:rsidRPr="00B47A2F" w:rsidRDefault="0022132E" w:rsidP="000728C7">
      <w:pPr>
        <w:tabs>
          <w:tab w:val="right" w:pos="720"/>
          <w:tab w:val="right" w:pos="5400"/>
          <w:tab w:val="right" w:pos="10080"/>
        </w:tabs>
        <w:spacing w:line="360" w:lineRule="auto"/>
        <w:ind w:left="4320"/>
        <w:jc w:val="both"/>
        <w:rPr>
          <w:rFonts w:ascii="Calibri" w:hAnsi="Calibri"/>
          <w:sz w:val="22"/>
          <w:szCs w:val="22"/>
          <w:u w:val="single"/>
        </w:rPr>
      </w:pPr>
      <w:r w:rsidRPr="00B47A2F">
        <w:rPr>
          <w:rFonts w:ascii="Calibri" w:hAnsi="Calibri"/>
          <w:sz w:val="22"/>
          <w:szCs w:val="22"/>
        </w:rPr>
        <w:t xml:space="preserve">BY: </w:t>
      </w:r>
      <w:r w:rsidR="000728C7" w:rsidRPr="00B47A2F">
        <w:rPr>
          <w:rFonts w:ascii="Calibri" w:hAnsi="Calibri"/>
          <w:sz w:val="22"/>
          <w:szCs w:val="22"/>
        </w:rPr>
        <w:tab/>
      </w:r>
      <w:r w:rsidR="000728C7" w:rsidRPr="00B47A2F">
        <w:rPr>
          <w:rFonts w:ascii="Calibri" w:hAnsi="Calibri"/>
          <w:sz w:val="22"/>
          <w:szCs w:val="22"/>
          <w:u w:val="single"/>
        </w:rPr>
        <w:tab/>
      </w:r>
    </w:p>
    <w:p w:rsidR="0022132E" w:rsidRPr="00B47A2F" w:rsidRDefault="0022132E" w:rsidP="000728C7">
      <w:pPr>
        <w:tabs>
          <w:tab w:val="right" w:pos="720"/>
          <w:tab w:val="left" w:pos="5040"/>
        </w:tabs>
        <w:spacing w:line="360" w:lineRule="auto"/>
        <w:ind w:left="4320"/>
        <w:jc w:val="both"/>
        <w:rPr>
          <w:rFonts w:ascii="Calibri" w:hAnsi="Calibri"/>
          <w:sz w:val="22"/>
          <w:szCs w:val="22"/>
        </w:rPr>
      </w:pPr>
      <w:r w:rsidRPr="00B47A2F">
        <w:rPr>
          <w:rFonts w:ascii="Calibri" w:hAnsi="Calibri"/>
          <w:sz w:val="22"/>
          <w:szCs w:val="22"/>
        </w:rPr>
        <w:t xml:space="preserve">ITS: </w:t>
      </w:r>
      <w:r w:rsidR="000728C7" w:rsidRPr="00B47A2F">
        <w:rPr>
          <w:rFonts w:ascii="Calibri" w:hAnsi="Calibri"/>
          <w:sz w:val="22"/>
          <w:szCs w:val="22"/>
        </w:rPr>
        <w:tab/>
      </w:r>
      <w:r w:rsidR="000728C7" w:rsidRPr="00B47A2F">
        <w:rPr>
          <w:rFonts w:ascii="Calibri" w:hAnsi="Calibri"/>
          <w:sz w:val="22"/>
          <w:szCs w:val="22"/>
        </w:rPr>
        <w:tab/>
      </w:r>
      <w:r w:rsidR="000728C7" w:rsidRPr="000728C7">
        <w:rPr>
          <w:rFonts w:ascii="Calibri" w:hAnsi="Calibri"/>
          <w:sz w:val="22"/>
          <w:szCs w:val="22"/>
        </w:rPr>
        <w:fldChar w:fldCharType="begin">
          <w:ffData>
            <w:name w:val=""/>
            <w:enabled/>
            <w:calcOnExit w:val="0"/>
            <w:textInput/>
          </w:ffData>
        </w:fldChar>
      </w:r>
      <w:r w:rsidR="000728C7" w:rsidRPr="000728C7">
        <w:rPr>
          <w:rFonts w:ascii="Calibri" w:hAnsi="Calibri"/>
          <w:sz w:val="22"/>
          <w:szCs w:val="22"/>
        </w:rPr>
        <w:instrText xml:space="preserve"> FORMTEXT </w:instrText>
      </w:r>
      <w:r w:rsidR="000728C7" w:rsidRPr="000728C7">
        <w:rPr>
          <w:rFonts w:ascii="Calibri" w:hAnsi="Calibri"/>
          <w:sz w:val="22"/>
          <w:szCs w:val="22"/>
        </w:rPr>
      </w:r>
      <w:r w:rsidR="000728C7" w:rsidRPr="000728C7">
        <w:rPr>
          <w:rFonts w:ascii="Calibri" w:hAnsi="Calibri"/>
          <w:sz w:val="22"/>
          <w:szCs w:val="22"/>
        </w:rPr>
        <w:fldChar w:fldCharType="separate"/>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sz w:val="22"/>
          <w:szCs w:val="22"/>
        </w:rPr>
        <w:fldChar w:fldCharType="end"/>
      </w:r>
    </w:p>
    <w:p w:rsidR="0022132E" w:rsidRPr="00B47A2F" w:rsidRDefault="0022132E" w:rsidP="000728C7">
      <w:pPr>
        <w:tabs>
          <w:tab w:val="right" w:pos="720"/>
          <w:tab w:val="left" w:pos="5040"/>
        </w:tabs>
        <w:spacing w:line="360" w:lineRule="auto"/>
        <w:ind w:left="4320"/>
        <w:jc w:val="both"/>
        <w:rPr>
          <w:rFonts w:ascii="Calibri" w:hAnsi="Calibri"/>
          <w:sz w:val="22"/>
          <w:szCs w:val="22"/>
        </w:rPr>
      </w:pPr>
      <w:r w:rsidRPr="00B47A2F">
        <w:rPr>
          <w:rFonts w:ascii="Calibri" w:hAnsi="Calibri"/>
          <w:sz w:val="22"/>
          <w:szCs w:val="22"/>
        </w:rPr>
        <w:t>DATE:</w:t>
      </w:r>
      <w:r w:rsidR="000728C7" w:rsidRPr="00B47A2F">
        <w:rPr>
          <w:rFonts w:ascii="Calibri" w:hAnsi="Calibri"/>
          <w:sz w:val="22"/>
          <w:szCs w:val="22"/>
        </w:rPr>
        <w:t xml:space="preserve"> </w:t>
      </w:r>
      <w:r w:rsidR="000728C7" w:rsidRPr="00B47A2F">
        <w:rPr>
          <w:rFonts w:ascii="Calibri" w:hAnsi="Calibri"/>
          <w:sz w:val="22"/>
          <w:szCs w:val="22"/>
        </w:rPr>
        <w:tab/>
      </w:r>
      <w:r w:rsidR="000728C7" w:rsidRPr="00B47A2F">
        <w:rPr>
          <w:rFonts w:ascii="Calibri" w:hAnsi="Calibri"/>
          <w:sz w:val="22"/>
          <w:szCs w:val="22"/>
        </w:rPr>
        <w:tab/>
      </w:r>
      <w:r w:rsidR="000728C7" w:rsidRPr="000728C7">
        <w:rPr>
          <w:rFonts w:ascii="Calibri" w:hAnsi="Calibri"/>
          <w:sz w:val="22"/>
          <w:szCs w:val="22"/>
        </w:rPr>
        <w:fldChar w:fldCharType="begin">
          <w:ffData>
            <w:name w:val=""/>
            <w:enabled/>
            <w:calcOnExit w:val="0"/>
            <w:textInput/>
          </w:ffData>
        </w:fldChar>
      </w:r>
      <w:r w:rsidR="000728C7" w:rsidRPr="000728C7">
        <w:rPr>
          <w:rFonts w:ascii="Calibri" w:hAnsi="Calibri"/>
          <w:sz w:val="22"/>
          <w:szCs w:val="22"/>
        </w:rPr>
        <w:instrText xml:space="preserve"> FORMTEXT </w:instrText>
      </w:r>
      <w:r w:rsidR="000728C7" w:rsidRPr="000728C7">
        <w:rPr>
          <w:rFonts w:ascii="Calibri" w:hAnsi="Calibri"/>
          <w:sz w:val="22"/>
          <w:szCs w:val="22"/>
        </w:rPr>
      </w:r>
      <w:r w:rsidR="000728C7" w:rsidRPr="000728C7">
        <w:rPr>
          <w:rFonts w:ascii="Calibri" w:hAnsi="Calibri"/>
          <w:sz w:val="22"/>
          <w:szCs w:val="22"/>
        </w:rPr>
        <w:fldChar w:fldCharType="separate"/>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noProof/>
          <w:sz w:val="22"/>
          <w:szCs w:val="22"/>
        </w:rPr>
        <w:t> </w:t>
      </w:r>
      <w:r w:rsidR="000728C7" w:rsidRPr="000728C7">
        <w:rPr>
          <w:rFonts w:ascii="Calibri" w:hAnsi="Calibri"/>
          <w:sz w:val="22"/>
          <w:szCs w:val="22"/>
        </w:rPr>
        <w:fldChar w:fldCharType="end"/>
      </w:r>
    </w:p>
    <w:p w:rsidR="0022132E" w:rsidRPr="00B47A2F" w:rsidRDefault="0022132E" w:rsidP="000728C7">
      <w:pPr>
        <w:tabs>
          <w:tab w:val="right" w:pos="720"/>
          <w:tab w:val="left" w:pos="5040"/>
        </w:tabs>
        <w:jc w:val="both"/>
        <w:rPr>
          <w:rFonts w:ascii="Calibri" w:hAnsi="Calibri"/>
          <w:sz w:val="22"/>
          <w:szCs w:val="22"/>
        </w:rPr>
      </w:pPr>
    </w:p>
    <w:p w:rsidR="0022132E" w:rsidRPr="00B47A2F" w:rsidRDefault="0022132E" w:rsidP="000728C7">
      <w:pPr>
        <w:pStyle w:val="BodyTextIndent2"/>
        <w:tabs>
          <w:tab w:val="clear" w:pos="4320"/>
        </w:tabs>
        <w:ind w:left="5220" w:hanging="1080"/>
        <w:jc w:val="both"/>
        <w:rPr>
          <w:rFonts w:ascii="Calibri" w:hAnsi="Calibri"/>
          <w:szCs w:val="22"/>
        </w:rPr>
      </w:pPr>
      <w:r w:rsidRPr="00B47A2F">
        <w:rPr>
          <w:rFonts w:ascii="Calibri" w:hAnsi="Calibri"/>
          <w:szCs w:val="22"/>
        </w:rPr>
        <w:t xml:space="preserve">NAME:  </w:t>
      </w:r>
      <w:r w:rsidR="000728C7" w:rsidRPr="00B47A2F">
        <w:rPr>
          <w:rFonts w:ascii="Calibri" w:hAnsi="Calibri"/>
          <w:szCs w:val="22"/>
        </w:rPr>
        <w:tab/>
      </w:r>
      <w:r w:rsidR="000728C7" w:rsidRPr="00B47A2F">
        <w:rPr>
          <w:rFonts w:ascii="Calibri" w:hAnsi="Calibri"/>
          <w:szCs w:val="22"/>
        </w:rPr>
        <w:tab/>
      </w:r>
      <w:r w:rsidR="000728C7" w:rsidRPr="000728C7">
        <w:rPr>
          <w:rFonts w:ascii="Calibri" w:hAnsi="Calibri"/>
          <w:szCs w:val="22"/>
        </w:rPr>
        <w:fldChar w:fldCharType="begin">
          <w:ffData>
            <w:name w:val=""/>
            <w:enabled/>
            <w:calcOnExit w:val="0"/>
            <w:textInput/>
          </w:ffData>
        </w:fldChar>
      </w:r>
      <w:r w:rsidR="000728C7" w:rsidRPr="000728C7">
        <w:rPr>
          <w:rFonts w:ascii="Calibri" w:hAnsi="Calibri"/>
          <w:szCs w:val="22"/>
        </w:rPr>
        <w:instrText xml:space="preserve"> FORMTEXT </w:instrText>
      </w:r>
      <w:r w:rsidR="000728C7" w:rsidRPr="000728C7">
        <w:rPr>
          <w:rFonts w:ascii="Calibri" w:hAnsi="Calibri"/>
          <w:szCs w:val="22"/>
        </w:rPr>
      </w:r>
      <w:r w:rsidR="000728C7" w:rsidRPr="000728C7">
        <w:rPr>
          <w:rFonts w:ascii="Calibri" w:hAnsi="Calibri"/>
          <w:szCs w:val="22"/>
        </w:rPr>
        <w:fldChar w:fldCharType="separate"/>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noProof/>
          <w:szCs w:val="22"/>
        </w:rPr>
        <w:t> </w:t>
      </w:r>
      <w:r w:rsidR="000728C7" w:rsidRPr="000728C7">
        <w:rPr>
          <w:rFonts w:ascii="Calibri" w:hAnsi="Calibri"/>
          <w:szCs w:val="22"/>
        </w:rPr>
        <w:fldChar w:fldCharType="end"/>
      </w:r>
      <w:r w:rsidRPr="00B47A2F">
        <w:rPr>
          <w:rFonts w:ascii="Calibri" w:hAnsi="Calibri"/>
          <w:szCs w:val="22"/>
        </w:rPr>
        <w:t xml:space="preserve">, </w:t>
      </w:r>
      <w:r w:rsidR="000728C7" w:rsidRPr="00B47A2F">
        <w:rPr>
          <w:rFonts w:ascii="Calibri" w:hAnsi="Calibri"/>
          <w:i/>
          <w:szCs w:val="22"/>
        </w:rPr>
        <w:t>Transferee</w:t>
      </w:r>
    </w:p>
    <w:p w:rsidR="000728C7" w:rsidRDefault="000728C7" w:rsidP="000728C7">
      <w:pPr>
        <w:tabs>
          <w:tab w:val="right" w:pos="720"/>
          <w:tab w:val="right" w:pos="5400"/>
          <w:tab w:val="right" w:pos="10080"/>
        </w:tabs>
        <w:spacing w:line="360" w:lineRule="auto"/>
        <w:ind w:left="4320"/>
        <w:jc w:val="both"/>
        <w:rPr>
          <w:rFonts w:ascii="Calibri" w:hAnsi="Calibri"/>
          <w:sz w:val="22"/>
          <w:szCs w:val="22"/>
        </w:rPr>
      </w:pPr>
    </w:p>
    <w:p w:rsidR="000728C7" w:rsidRPr="000728C7" w:rsidRDefault="000728C7" w:rsidP="000728C7">
      <w:pPr>
        <w:tabs>
          <w:tab w:val="right" w:pos="720"/>
          <w:tab w:val="right" w:pos="5400"/>
          <w:tab w:val="right" w:pos="10080"/>
        </w:tabs>
        <w:spacing w:line="360" w:lineRule="auto"/>
        <w:ind w:left="4320"/>
        <w:jc w:val="both"/>
        <w:rPr>
          <w:rFonts w:ascii="Calibri" w:hAnsi="Calibri"/>
          <w:sz w:val="22"/>
          <w:szCs w:val="22"/>
          <w:u w:val="single"/>
        </w:rPr>
      </w:pPr>
      <w:r w:rsidRPr="000728C7">
        <w:rPr>
          <w:rFonts w:ascii="Calibri" w:hAnsi="Calibri"/>
          <w:sz w:val="22"/>
          <w:szCs w:val="22"/>
        </w:rPr>
        <w:t xml:space="preserve">BY: </w:t>
      </w:r>
      <w:r w:rsidRPr="000728C7">
        <w:rPr>
          <w:rFonts w:ascii="Calibri" w:hAnsi="Calibri"/>
          <w:sz w:val="22"/>
          <w:szCs w:val="22"/>
        </w:rPr>
        <w:tab/>
      </w:r>
      <w:r w:rsidRPr="000728C7">
        <w:rPr>
          <w:rFonts w:ascii="Calibri" w:hAnsi="Calibri"/>
          <w:sz w:val="22"/>
          <w:szCs w:val="22"/>
          <w:u w:val="single"/>
        </w:rPr>
        <w:tab/>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ITS: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DATE: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22132E" w:rsidRPr="00B47A2F" w:rsidRDefault="0022132E" w:rsidP="000728C7">
      <w:pPr>
        <w:tabs>
          <w:tab w:val="right" w:pos="720"/>
          <w:tab w:val="left" w:pos="5040"/>
        </w:tabs>
        <w:spacing w:line="360" w:lineRule="auto"/>
        <w:jc w:val="both"/>
        <w:rPr>
          <w:rFonts w:ascii="Calibri" w:hAnsi="Calibri"/>
          <w:sz w:val="22"/>
          <w:szCs w:val="22"/>
        </w:rPr>
      </w:pPr>
    </w:p>
    <w:p w:rsidR="0022132E" w:rsidRPr="00B47A2F" w:rsidRDefault="0022132E" w:rsidP="000728C7">
      <w:pPr>
        <w:tabs>
          <w:tab w:val="left" w:pos="5040"/>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22132E" w:rsidRPr="00B47A2F" w:rsidRDefault="0022132E">
      <w:pPr>
        <w:tabs>
          <w:tab w:val="right" w:pos="9180"/>
        </w:tabs>
        <w:jc w:val="both"/>
        <w:rPr>
          <w:rFonts w:ascii="Calibri" w:hAnsi="Calibri" w:cs="Times"/>
          <w:sz w:val="22"/>
          <w:szCs w:val="22"/>
          <w:u w:val="single"/>
        </w:rPr>
      </w:pPr>
    </w:p>
    <w:p w:rsidR="00500C5F" w:rsidRPr="00B47A2F" w:rsidRDefault="00A70B3D" w:rsidP="00500C5F">
      <w:pPr>
        <w:pStyle w:val="Title"/>
        <w:rPr>
          <w:rFonts w:ascii="Calibri" w:hAnsi="Calibri"/>
          <w:sz w:val="22"/>
          <w:szCs w:val="22"/>
        </w:rPr>
      </w:pPr>
      <w:r w:rsidRPr="00B47A2F">
        <w:rPr>
          <w:rFonts w:ascii="Calibri" w:hAnsi="Calibri"/>
          <w:sz w:val="22"/>
          <w:szCs w:val="22"/>
        </w:rPr>
        <w:br w:type="page"/>
      </w:r>
      <w:r w:rsidR="00500C5F" w:rsidRPr="00B47A2F">
        <w:rPr>
          <w:rFonts w:ascii="Calibri" w:hAnsi="Calibri"/>
          <w:sz w:val="22"/>
          <w:szCs w:val="22"/>
        </w:rPr>
        <w:lastRenderedPageBreak/>
        <w:t>MINNESOTA HOUSING FINANCE AGENCY</w:t>
      </w:r>
    </w:p>
    <w:p w:rsidR="00500C5F" w:rsidRPr="00B47A2F" w:rsidRDefault="00500C5F" w:rsidP="00500C5F">
      <w:pPr>
        <w:jc w:val="center"/>
        <w:rPr>
          <w:rFonts w:ascii="Calibri" w:hAnsi="Calibri"/>
          <w:b/>
          <w:bCs/>
          <w:sz w:val="22"/>
          <w:szCs w:val="22"/>
        </w:rPr>
      </w:pPr>
      <w:r w:rsidRPr="00B47A2F">
        <w:rPr>
          <w:rFonts w:ascii="Calibri" w:hAnsi="Calibri"/>
          <w:b/>
          <w:bCs/>
          <w:sz w:val="22"/>
          <w:szCs w:val="22"/>
        </w:rPr>
        <w:t>HOUSING TAX CREDIT PROGRAM</w:t>
      </w:r>
    </w:p>
    <w:p w:rsidR="00500C5F" w:rsidRPr="00B47A2F" w:rsidRDefault="00500C5F" w:rsidP="00500C5F">
      <w:pPr>
        <w:spacing w:line="360" w:lineRule="atLeast"/>
        <w:jc w:val="center"/>
        <w:rPr>
          <w:rFonts w:ascii="Calibri" w:hAnsi="Calibri"/>
          <w:b/>
          <w:sz w:val="22"/>
          <w:szCs w:val="22"/>
        </w:rPr>
      </w:pPr>
      <w:r w:rsidRPr="00B47A2F">
        <w:rPr>
          <w:rFonts w:ascii="Calibri" w:hAnsi="Calibri"/>
          <w:b/>
          <w:sz w:val="22"/>
          <w:szCs w:val="22"/>
        </w:rPr>
        <w:t>TRANSFER AGREEMENT (Partner Interest)</w:t>
      </w:r>
    </w:p>
    <w:p w:rsidR="00500C5F" w:rsidRPr="00B47A2F" w:rsidRDefault="00500C5F" w:rsidP="00500C5F">
      <w:pPr>
        <w:spacing w:line="360" w:lineRule="atLeast"/>
        <w:jc w:val="center"/>
        <w:rPr>
          <w:rFonts w:ascii="Calibri" w:hAnsi="Calibri"/>
          <w:b/>
          <w:sz w:val="22"/>
          <w:szCs w:val="22"/>
        </w:rPr>
      </w:pPr>
      <w:r w:rsidRPr="00B47A2F">
        <w:rPr>
          <w:rFonts w:ascii="Calibri" w:hAnsi="Calibri"/>
          <w:b/>
          <w:sz w:val="22"/>
          <w:szCs w:val="22"/>
        </w:rPr>
        <w:t>(In Extended Use Period)</w:t>
      </w:r>
    </w:p>
    <w:p w:rsidR="00500C5F" w:rsidRPr="00B47A2F" w:rsidRDefault="00500C5F" w:rsidP="00500C5F">
      <w:pPr>
        <w:jc w:val="both"/>
        <w:rPr>
          <w:rFonts w:ascii="Calibri" w:hAnsi="Calibri"/>
          <w:sz w:val="22"/>
          <w:szCs w:val="22"/>
        </w:rPr>
      </w:pPr>
    </w:p>
    <w:p w:rsidR="00500C5F" w:rsidRPr="00B47A2F" w:rsidRDefault="00500C5F" w:rsidP="00500C5F">
      <w:pPr>
        <w:pStyle w:val="BodyText"/>
        <w:rPr>
          <w:rFonts w:ascii="Calibri" w:hAnsi="Calibri"/>
          <w:szCs w:val="22"/>
        </w:rPr>
      </w:pPr>
      <w:r w:rsidRPr="00B47A2F">
        <w:rPr>
          <w:rFonts w:ascii="Calibri" w:hAnsi="Calibri"/>
          <w:szCs w:val="22"/>
        </w:rPr>
        <w:tab/>
        <w:t xml:space="preserve">WHEREAS, Minnesota Housing Finance Agency (Minnesota Housing) issued an allocation of Housing Tax Credits (HTC) on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to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(Owner) in the amount of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for a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unit rental housing development located on lands in the City of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County of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State of Minnesota, more particularly described in Exhibit A (legal description), hereto known as </w:t>
      </w:r>
      <w:r w:rsidRPr="00B47A2F">
        <w:rPr>
          <w:rFonts w:ascii="Calibri" w:hAnsi="Calibri"/>
          <w:szCs w:val="22"/>
        </w:rPr>
        <w:fldChar w:fldCharType="begin">
          <w:ffData>
            <w:name w:val="Text55"/>
            <w:enabled/>
            <w:calcOnExit w:val="0"/>
            <w:textInput/>
          </w:ffData>
        </w:fldChar>
      </w:r>
      <w:r w:rsidRPr="00B47A2F">
        <w:rPr>
          <w:rFonts w:ascii="Calibri" w:hAnsi="Calibri"/>
          <w:szCs w:val="22"/>
        </w:rPr>
        <w:instrText xml:space="preserve"> FORMTEXT </w:instrText>
      </w:r>
      <w:r w:rsidRPr="00B47A2F">
        <w:rPr>
          <w:rFonts w:ascii="Calibri" w:hAnsi="Calibri"/>
          <w:szCs w:val="22"/>
        </w:rPr>
      </w:r>
      <w:r w:rsidRPr="00B47A2F">
        <w:rPr>
          <w:rFonts w:ascii="Calibri" w:hAnsi="Calibri"/>
          <w:szCs w:val="22"/>
        </w:rPr>
        <w:fldChar w:fldCharType="separate"/>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noProof/>
          <w:szCs w:val="22"/>
        </w:rPr>
        <w:t> </w:t>
      </w:r>
      <w:r w:rsidRPr="00B47A2F">
        <w:rPr>
          <w:rFonts w:ascii="Calibri" w:hAnsi="Calibri"/>
          <w:szCs w:val="22"/>
        </w:rPr>
        <w:fldChar w:fldCharType="end"/>
      </w:r>
      <w:r w:rsidRPr="00B47A2F">
        <w:rPr>
          <w:rFonts w:ascii="Calibri" w:hAnsi="Calibri"/>
          <w:szCs w:val="22"/>
        </w:rPr>
        <w:t xml:space="preserve"> (the Development); and</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tab/>
        <w:t xml:space="preserve">WHEREAS, the Development is subject to that certain Declaration of Land Use Restrictive Covenants (Declaration), dated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and recorded in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County as Doc. No.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which covenants run with the land; and</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t xml:space="preserve"> </w:t>
      </w:r>
      <w:r w:rsidRPr="00B47A2F">
        <w:rPr>
          <w:rFonts w:ascii="Calibri" w:hAnsi="Calibri"/>
          <w:sz w:val="22"/>
          <w:szCs w:val="22"/>
        </w:rPr>
        <w:tab/>
        <w:t xml:space="preserve">WHEREAS, the 15-year compliance period expired on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and the Development is now in year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of the Extended Use Period, pursuant to Internal Revenue Code Section 42(h)(6); and</w:t>
      </w:r>
    </w:p>
    <w:p w:rsidR="00500C5F" w:rsidRPr="00B47A2F" w:rsidRDefault="00500C5F" w:rsidP="00500C5F">
      <w:pPr>
        <w:jc w:val="both"/>
        <w:rPr>
          <w:rFonts w:ascii="Calibri" w:hAnsi="Calibri"/>
          <w:sz w:val="22"/>
          <w:szCs w:val="22"/>
        </w:rPr>
      </w:pPr>
      <w:r w:rsidRPr="00B47A2F">
        <w:rPr>
          <w:rFonts w:ascii="Calibri" w:hAnsi="Calibri"/>
          <w:sz w:val="22"/>
          <w:szCs w:val="22"/>
        </w:rPr>
        <w:tab/>
      </w:r>
    </w:p>
    <w:p w:rsidR="00500C5F" w:rsidRPr="00B47A2F" w:rsidRDefault="00500C5F" w:rsidP="00500C5F">
      <w:pPr>
        <w:ind w:firstLine="720"/>
        <w:jc w:val="both"/>
        <w:rPr>
          <w:rFonts w:ascii="Calibri" w:hAnsi="Calibri"/>
          <w:sz w:val="22"/>
          <w:szCs w:val="22"/>
        </w:rPr>
      </w:pPr>
      <w:r w:rsidRPr="00B47A2F">
        <w:rPr>
          <w:rFonts w:ascii="Calibri" w:hAnsi="Calibri"/>
          <w:sz w:val="22"/>
          <w:szCs w:val="22"/>
        </w:rPr>
        <w:t xml:space="preserve">WHEREAS,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(the General Partner) desires to sell its partnership interest in the Owner to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xml:space="preserve"> (Transferee); and</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tab/>
        <w:t xml:space="preserve">WHEREAS, the terms and conditions of such sale of ownership interest have been agreed upon by General Partner and Transferee in that certain purchase agreement dated </w:t>
      </w:r>
      <w:r w:rsidRPr="00B47A2F">
        <w:rPr>
          <w:rFonts w:ascii="Calibri" w:hAnsi="Calibri"/>
          <w:sz w:val="22"/>
          <w:szCs w:val="22"/>
        </w:rPr>
        <w:fldChar w:fldCharType="begin">
          <w:ffData>
            <w:name w:val="Text55"/>
            <w:enabled/>
            <w:calcOnExit w:val="0"/>
            <w:textInput/>
          </w:ffData>
        </w:fldChar>
      </w:r>
      <w:r w:rsidRPr="00B47A2F">
        <w:rPr>
          <w:rFonts w:ascii="Calibri" w:hAnsi="Calibri"/>
          <w:sz w:val="22"/>
          <w:szCs w:val="22"/>
        </w:rPr>
        <w:instrText xml:space="preserve"> FORMTEXT </w:instrText>
      </w:r>
      <w:r w:rsidRPr="00B47A2F">
        <w:rPr>
          <w:rFonts w:ascii="Calibri" w:hAnsi="Calibri"/>
          <w:sz w:val="22"/>
          <w:szCs w:val="22"/>
        </w:rPr>
      </w:r>
      <w:r w:rsidRPr="00B47A2F">
        <w:rPr>
          <w:rFonts w:ascii="Calibri" w:hAnsi="Calibri"/>
          <w:sz w:val="22"/>
          <w:szCs w:val="22"/>
        </w:rPr>
        <w:fldChar w:fldCharType="separate"/>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noProof/>
          <w:sz w:val="22"/>
          <w:szCs w:val="22"/>
        </w:rPr>
        <w:t> </w:t>
      </w:r>
      <w:r w:rsidRPr="00B47A2F">
        <w:rPr>
          <w:rFonts w:ascii="Calibri" w:hAnsi="Calibri"/>
          <w:sz w:val="22"/>
          <w:szCs w:val="22"/>
        </w:rPr>
        <w:fldChar w:fldCharType="end"/>
      </w:r>
      <w:r w:rsidRPr="00B47A2F">
        <w:rPr>
          <w:rFonts w:ascii="Calibri" w:hAnsi="Calibri"/>
          <w:sz w:val="22"/>
          <w:szCs w:val="22"/>
        </w:rPr>
        <w:t>; and</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tab/>
        <w:t>WHEREAS, the Owner will continue to own the Development.</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tab/>
        <w:t>NOW, THEREFORE, the parties agree to the following:</w:t>
      </w:r>
    </w:p>
    <w:p w:rsidR="00500C5F" w:rsidRPr="00B47A2F" w:rsidRDefault="00500C5F" w:rsidP="00500C5F">
      <w:pPr>
        <w:jc w:val="both"/>
        <w:rPr>
          <w:rFonts w:ascii="Calibri" w:hAnsi="Calibri"/>
          <w:sz w:val="22"/>
          <w:szCs w:val="22"/>
        </w:rPr>
      </w:pPr>
    </w:p>
    <w:p w:rsidR="00500C5F" w:rsidRPr="00B47A2F" w:rsidRDefault="00500C5F" w:rsidP="00500C5F">
      <w:pPr>
        <w:ind w:left="720" w:hanging="720"/>
        <w:jc w:val="both"/>
        <w:rPr>
          <w:rFonts w:ascii="Calibri" w:hAnsi="Calibri"/>
          <w:sz w:val="22"/>
          <w:szCs w:val="22"/>
        </w:rPr>
      </w:pPr>
      <w:r w:rsidRPr="00B47A2F">
        <w:rPr>
          <w:rFonts w:ascii="Calibri" w:hAnsi="Calibri"/>
          <w:sz w:val="22"/>
          <w:szCs w:val="22"/>
        </w:rPr>
        <w:t>1.</w:t>
      </w:r>
      <w:r w:rsidRPr="00B47A2F">
        <w:rPr>
          <w:rFonts w:ascii="Calibri" w:hAnsi="Calibri"/>
          <w:sz w:val="22"/>
          <w:szCs w:val="22"/>
        </w:rPr>
        <w:tab/>
        <w:t>The General Partner agrees that all of the General Partner’s rights and obligations under the HTC Allocation are transferred to the Transferee.</w:t>
      </w:r>
    </w:p>
    <w:p w:rsidR="00500C5F" w:rsidRPr="00B47A2F" w:rsidRDefault="00500C5F" w:rsidP="00500C5F">
      <w:pPr>
        <w:ind w:left="720" w:hanging="720"/>
        <w:jc w:val="both"/>
        <w:rPr>
          <w:rFonts w:ascii="Calibri" w:hAnsi="Calibri"/>
          <w:sz w:val="22"/>
          <w:szCs w:val="22"/>
        </w:rPr>
      </w:pPr>
    </w:p>
    <w:p w:rsidR="00500C5F" w:rsidRPr="00B47A2F" w:rsidRDefault="00500C5F" w:rsidP="00500C5F">
      <w:pPr>
        <w:ind w:left="720" w:hanging="720"/>
        <w:jc w:val="both"/>
        <w:rPr>
          <w:rFonts w:ascii="Calibri" w:hAnsi="Calibri"/>
          <w:sz w:val="22"/>
          <w:szCs w:val="22"/>
        </w:rPr>
      </w:pPr>
      <w:r w:rsidRPr="00B47A2F">
        <w:rPr>
          <w:rFonts w:ascii="Calibri" w:hAnsi="Calibri"/>
          <w:sz w:val="22"/>
          <w:szCs w:val="22"/>
        </w:rPr>
        <w:t>2.</w:t>
      </w:r>
      <w:r w:rsidRPr="00B47A2F">
        <w:rPr>
          <w:rFonts w:ascii="Calibri" w:hAnsi="Calibri"/>
          <w:sz w:val="22"/>
          <w:szCs w:val="22"/>
        </w:rPr>
        <w:tab/>
        <w:t>The General Partner, for a good and valuable consideration the receipt of which and sufficiency of which is hereby acknowledged, does hereby release and forever discharge Minnesota Housing, its agents, successors, and assigns, for any and all claims, demands, damages, actions, causes of action, of any kind or nature whatsoever on account of any damages which may have been sustained, known or unknown, anticipated or unanticipated, which may have occurred as a result of the transfer of its partnership interest to the Transferee.</w:t>
      </w:r>
    </w:p>
    <w:p w:rsidR="00500C5F" w:rsidRPr="00B47A2F" w:rsidRDefault="00500C5F" w:rsidP="00500C5F">
      <w:pPr>
        <w:ind w:left="720" w:hanging="720"/>
        <w:jc w:val="both"/>
        <w:rPr>
          <w:rFonts w:ascii="Calibri" w:hAnsi="Calibri"/>
          <w:sz w:val="22"/>
          <w:szCs w:val="22"/>
        </w:rPr>
      </w:pPr>
    </w:p>
    <w:p w:rsidR="00500C5F" w:rsidRPr="00B47A2F" w:rsidRDefault="00500C5F" w:rsidP="00500C5F">
      <w:pPr>
        <w:ind w:left="720" w:hanging="720"/>
        <w:jc w:val="both"/>
        <w:rPr>
          <w:rFonts w:ascii="Calibri" w:hAnsi="Calibri"/>
          <w:sz w:val="22"/>
          <w:szCs w:val="22"/>
        </w:rPr>
      </w:pPr>
      <w:r w:rsidRPr="00B47A2F">
        <w:rPr>
          <w:rFonts w:ascii="Calibri" w:hAnsi="Calibri"/>
          <w:sz w:val="22"/>
          <w:szCs w:val="22"/>
        </w:rPr>
        <w:t>3.</w:t>
      </w:r>
      <w:r w:rsidRPr="00B47A2F">
        <w:rPr>
          <w:rFonts w:ascii="Calibri" w:hAnsi="Calibri"/>
          <w:sz w:val="22"/>
          <w:szCs w:val="22"/>
        </w:rPr>
        <w:tab/>
        <w:t>The Transferee agrees to be deemed a general partner of the Owner of the Development for purposes of all the terms, obligations and conditions, past and present, of the HTC credit allocation.</w:t>
      </w:r>
    </w:p>
    <w:p w:rsidR="00500C5F" w:rsidRPr="00B47A2F" w:rsidRDefault="00500C5F" w:rsidP="00500C5F">
      <w:pPr>
        <w:ind w:left="720" w:hanging="720"/>
        <w:jc w:val="both"/>
        <w:rPr>
          <w:rFonts w:ascii="Calibri" w:hAnsi="Calibri"/>
          <w:sz w:val="22"/>
          <w:szCs w:val="22"/>
        </w:rPr>
      </w:pPr>
    </w:p>
    <w:p w:rsidR="00500C5F" w:rsidRPr="00B47A2F" w:rsidRDefault="00500C5F" w:rsidP="00500C5F">
      <w:pPr>
        <w:ind w:left="720" w:hanging="720"/>
        <w:jc w:val="both"/>
        <w:rPr>
          <w:rFonts w:ascii="Calibri" w:hAnsi="Calibri"/>
          <w:sz w:val="22"/>
          <w:szCs w:val="22"/>
        </w:rPr>
      </w:pPr>
      <w:r w:rsidRPr="00B47A2F">
        <w:rPr>
          <w:rFonts w:ascii="Calibri" w:hAnsi="Calibri"/>
          <w:sz w:val="22"/>
          <w:szCs w:val="22"/>
        </w:rPr>
        <w:t>4.</w:t>
      </w:r>
      <w:r w:rsidRPr="00B47A2F">
        <w:rPr>
          <w:rFonts w:ascii="Calibri" w:hAnsi="Calibri"/>
          <w:sz w:val="22"/>
          <w:szCs w:val="22"/>
        </w:rPr>
        <w:tab/>
        <w:t>The Transferee agrees to be bound by all the terms, obligations and conditions, past and present, of the HTC application, credit allocation and contained in the Declaration.</w:t>
      </w:r>
    </w:p>
    <w:p w:rsidR="00500C5F" w:rsidRPr="00B47A2F" w:rsidRDefault="00500C5F" w:rsidP="00500C5F">
      <w:pPr>
        <w:ind w:left="720" w:hanging="720"/>
        <w:jc w:val="both"/>
        <w:rPr>
          <w:rFonts w:ascii="Calibri" w:hAnsi="Calibri"/>
          <w:sz w:val="22"/>
          <w:szCs w:val="22"/>
        </w:rPr>
      </w:pPr>
    </w:p>
    <w:p w:rsidR="00500C5F" w:rsidRPr="00B47A2F" w:rsidRDefault="00500C5F" w:rsidP="00500C5F">
      <w:pPr>
        <w:ind w:left="720" w:hanging="720"/>
        <w:jc w:val="both"/>
        <w:rPr>
          <w:rFonts w:ascii="Calibri" w:hAnsi="Calibri"/>
          <w:sz w:val="22"/>
          <w:szCs w:val="22"/>
        </w:rPr>
      </w:pPr>
      <w:r w:rsidRPr="00B47A2F">
        <w:rPr>
          <w:rFonts w:ascii="Calibri" w:hAnsi="Calibri"/>
          <w:sz w:val="22"/>
          <w:szCs w:val="22"/>
        </w:rPr>
        <w:t>5.</w:t>
      </w:r>
      <w:r w:rsidRPr="00B47A2F">
        <w:rPr>
          <w:rFonts w:ascii="Calibri" w:hAnsi="Calibri"/>
          <w:sz w:val="22"/>
          <w:szCs w:val="22"/>
        </w:rPr>
        <w:tab/>
        <w:t>The Owner shall provide to Minnesota Housing not later than 10 days after the final closing between General Partner and Transferee the following items:</w:t>
      </w:r>
    </w:p>
    <w:p w:rsidR="00500C5F" w:rsidRPr="00B47A2F" w:rsidRDefault="00500C5F" w:rsidP="00500C5F">
      <w:pPr>
        <w:jc w:val="both"/>
        <w:rPr>
          <w:rFonts w:ascii="Calibri" w:hAnsi="Calibri"/>
          <w:sz w:val="22"/>
          <w:szCs w:val="22"/>
        </w:rPr>
      </w:pPr>
    </w:p>
    <w:p w:rsidR="00500C5F" w:rsidRPr="00B47A2F" w:rsidRDefault="00500C5F" w:rsidP="00500C5F">
      <w:pPr>
        <w:numPr>
          <w:ilvl w:val="0"/>
          <w:numId w:val="4"/>
        </w:numPr>
        <w:overflowPunct/>
        <w:autoSpaceDE/>
        <w:autoSpaceDN/>
        <w:adjustRightInd/>
        <w:jc w:val="both"/>
        <w:textAlignment w:val="auto"/>
        <w:rPr>
          <w:rFonts w:ascii="Calibri" w:hAnsi="Calibri"/>
          <w:sz w:val="22"/>
          <w:szCs w:val="22"/>
        </w:rPr>
      </w:pPr>
      <w:r w:rsidRPr="00B47A2F">
        <w:rPr>
          <w:rFonts w:ascii="Calibri" w:hAnsi="Calibri"/>
          <w:sz w:val="22"/>
          <w:szCs w:val="22"/>
        </w:rPr>
        <w:t>A fully completed and executed copy of this agreement; and</w:t>
      </w:r>
    </w:p>
    <w:p w:rsidR="00500C5F" w:rsidRPr="00B47A2F" w:rsidRDefault="00500C5F" w:rsidP="00500C5F">
      <w:pPr>
        <w:numPr>
          <w:ilvl w:val="0"/>
          <w:numId w:val="4"/>
        </w:numPr>
        <w:overflowPunct/>
        <w:autoSpaceDE/>
        <w:autoSpaceDN/>
        <w:adjustRightInd/>
        <w:jc w:val="both"/>
        <w:textAlignment w:val="auto"/>
        <w:rPr>
          <w:rFonts w:ascii="Calibri" w:hAnsi="Calibri"/>
          <w:sz w:val="22"/>
          <w:szCs w:val="22"/>
        </w:rPr>
      </w:pPr>
      <w:r w:rsidRPr="00B47A2F">
        <w:rPr>
          <w:rFonts w:ascii="Calibri" w:hAnsi="Calibri"/>
          <w:sz w:val="22"/>
          <w:szCs w:val="22"/>
        </w:rPr>
        <w:t>A copy of the Amended Partnership Agreement, Articles of Incorporation and By-Laws, and/or other organizational documents, as applicable to the type of ownership entity under which Owner is formed transferring the benefits and burdens of General Partner’s ownership interest in the Owner to the Transferee; and</w:t>
      </w:r>
    </w:p>
    <w:p w:rsidR="00500C5F" w:rsidRPr="00B47A2F" w:rsidRDefault="00500C5F" w:rsidP="00500C5F">
      <w:pPr>
        <w:numPr>
          <w:ilvl w:val="0"/>
          <w:numId w:val="4"/>
        </w:numPr>
        <w:overflowPunct/>
        <w:autoSpaceDE/>
        <w:autoSpaceDN/>
        <w:adjustRightInd/>
        <w:jc w:val="both"/>
        <w:textAlignment w:val="auto"/>
        <w:rPr>
          <w:rFonts w:ascii="Calibri" w:hAnsi="Calibri"/>
          <w:sz w:val="22"/>
          <w:szCs w:val="22"/>
        </w:rPr>
      </w:pPr>
      <w:r w:rsidRPr="00B47A2F">
        <w:rPr>
          <w:rFonts w:ascii="Calibri" w:hAnsi="Calibri"/>
          <w:sz w:val="22"/>
          <w:szCs w:val="22"/>
        </w:rPr>
        <w:t>An attorney opinion letter in form and substance acceptable to Minnesota Housing.</w:t>
      </w:r>
    </w:p>
    <w:p w:rsidR="00500C5F" w:rsidRPr="00B47A2F" w:rsidRDefault="00500C5F" w:rsidP="00500C5F">
      <w:pPr>
        <w:jc w:val="both"/>
        <w:rPr>
          <w:rFonts w:ascii="Calibri" w:hAnsi="Calibri"/>
          <w:sz w:val="22"/>
          <w:szCs w:val="22"/>
        </w:rPr>
      </w:pPr>
    </w:p>
    <w:p w:rsidR="00500C5F" w:rsidRPr="00B47A2F" w:rsidRDefault="00500C5F" w:rsidP="00500C5F">
      <w:pPr>
        <w:jc w:val="both"/>
        <w:rPr>
          <w:rFonts w:ascii="Calibri" w:hAnsi="Calibri"/>
          <w:sz w:val="22"/>
          <w:szCs w:val="22"/>
        </w:rPr>
      </w:pPr>
      <w:r w:rsidRPr="00B47A2F">
        <w:rPr>
          <w:rFonts w:ascii="Calibri" w:hAnsi="Calibri"/>
          <w:sz w:val="22"/>
          <w:szCs w:val="22"/>
        </w:rPr>
        <w:lastRenderedPageBreak/>
        <w:t>IN WITNESS WHEREOF, the parties have caused this Transfer Agreement to be signed by their respective duly authorized representative(s).</w:t>
      </w:r>
    </w:p>
    <w:p w:rsidR="000728C7" w:rsidRPr="000728C7" w:rsidRDefault="000728C7" w:rsidP="000728C7">
      <w:pPr>
        <w:tabs>
          <w:tab w:val="left" w:pos="5040"/>
        </w:tabs>
        <w:jc w:val="both"/>
        <w:rPr>
          <w:rFonts w:ascii="Calibri" w:hAnsi="Calibri"/>
          <w:sz w:val="22"/>
          <w:szCs w:val="22"/>
        </w:rPr>
      </w:pPr>
    </w:p>
    <w:p w:rsidR="000728C7" w:rsidRPr="000728C7" w:rsidRDefault="000728C7" w:rsidP="000728C7">
      <w:pPr>
        <w:pStyle w:val="BodyTextIndent"/>
        <w:tabs>
          <w:tab w:val="clear" w:pos="720"/>
          <w:tab w:val="clear" w:pos="4320"/>
        </w:tabs>
        <w:ind w:left="5220" w:hanging="900"/>
        <w:jc w:val="both"/>
        <w:rPr>
          <w:rFonts w:ascii="Calibri" w:hAnsi="Calibri"/>
          <w:i/>
          <w:szCs w:val="22"/>
        </w:rPr>
      </w:pPr>
      <w:r w:rsidRPr="000728C7">
        <w:rPr>
          <w:rFonts w:ascii="Calibri" w:hAnsi="Calibri"/>
          <w:szCs w:val="22"/>
        </w:rPr>
        <w:t>NAME:</w:t>
      </w:r>
      <w:r w:rsidRPr="000728C7">
        <w:rPr>
          <w:rFonts w:ascii="Calibri" w:hAnsi="Calibri"/>
          <w:szCs w:val="22"/>
        </w:rPr>
        <w:tab/>
      </w:r>
      <w:r w:rsidRPr="000728C7">
        <w:rPr>
          <w:rFonts w:ascii="Calibri" w:hAnsi="Calibri"/>
          <w:szCs w:val="22"/>
        </w:rPr>
        <w:tab/>
      </w:r>
      <w:r w:rsidRPr="000728C7">
        <w:rPr>
          <w:rFonts w:ascii="Calibri" w:hAnsi="Calibri"/>
          <w:szCs w:val="22"/>
        </w:rPr>
        <w:fldChar w:fldCharType="begin">
          <w:ffData>
            <w:name w:val=""/>
            <w:enabled/>
            <w:calcOnExit w:val="0"/>
            <w:textInput/>
          </w:ffData>
        </w:fldChar>
      </w:r>
      <w:r w:rsidRPr="000728C7">
        <w:rPr>
          <w:rFonts w:ascii="Calibri" w:hAnsi="Calibri"/>
          <w:szCs w:val="22"/>
        </w:rPr>
        <w:instrText xml:space="preserve"> FORMTEXT </w:instrText>
      </w:r>
      <w:r w:rsidRPr="000728C7">
        <w:rPr>
          <w:rFonts w:ascii="Calibri" w:hAnsi="Calibri"/>
          <w:szCs w:val="22"/>
        </w:rPr>
      </w:r>
      <w:r w:rsidRPr="000728C7">
        <w:rPr>
          <w:rFonts w:ascii="Calibri" w:hAnsi="Calibri"/>
          <w:szCs w:val="22"/>
        </w:rPr>
        <w:fldChar w:fldCharType="separate"/>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szCs w:val="22"/>
        </w:rPr>
        <w:fldChar w:fldCharType="end"/>
      </w:r>
      <w:r w:rsidRPr="000728C7">
        <w:rPr>
          <w:rFonts w:ascii="Calibri" w:hAnsi="Calibri"/>
          <w:szCs w:val="22"/>
        </w:rPr>
        <w:t xml:space="preserve">, </w:t>
      </w:r>
      <w:r>
        <w:rPr>
          <w:rFonts w:ascii="Calibri" w:hAnsi="Calibri"/>
          <w:i/>
          <w:szCs w:val="22"/>
        </w:rPr>
        <w:t>General Partner</w:t>
      </w:r>
    </w:p>
    <w:p w:rsidR="000728C7" w:rsidRPr="000728C7" w:rsidRDefault="000728C7" w:rsidP="000728C7">
      <w:pPr>
        <w:pStyle w:val="BodyTextIndent"/>
        <w:tabs>
          <w:tab w:val="clear" w:pos="720"/>
          <w:tab w:val="clear" w:pos="4320"/>
        </w:tabs>
        <w:ind w:left="5220" w:hanging="900"/>
        <w:jc w:val="both"/>
        <w:rPr>
          <w:rFonts w:ascii="Calibri" w:hAnsi="Calibri"/>
          <w:szCs w:val="22"/>
        </w:rPr>
      </w:pPr>
    </w:p>
    <w:p w:rsidR="000728C7" w:rsidRPr="000728C7" w:rsidRDefault="000728C7" w:rsidP="000728C7">
      <w:pPr>
        <w:pStyle w:val="BodyTextIndent"/>
        <w:tabs>
          <w:tab w:val="clear" w:pos="720"/>
          <w:tab w:val="clear" w:pos="4320"/>
        </w:tabs>
        <w:ind w:left="5220" w:hanging="900"/>
        <w:jc w:val="both"/>
        <w:rPr>
          <w:rFonts w:ascii="Calibri" w:hAnsi="Calibri"/>
          <w:szCs w:val="22"/>
        </w:rPr>
      </w:pPr>
    </w:p>
    <w:p w:rsidR="000728C7" w:rsidRPr="000728C7" w:rsidRDefault="000728C7" w:rsidP="000728C7">
      <w:pPr>
        <w:tabs>
          <w:tab w:val="right" w:pos="720"/>
          <w:tab w:val="right" w:pos="5400"/>
          <w:tab w:val="right" w:pos="10080"/>
        </w:tabs>
        <w:spacing w:line="360" w:lineRule="auto"/>
        <w:ind w:left="4320"/>
        <w:jc w:val="both"/>
        <w:rPr>
          <w:rFonts w:ascii="Calibri" w:hAnsi="Calibri"/>
          <w:sz w:val="22"/>
          <w:szCs w:val="22"/>
          <w:u w:val="single"/>
        </w:rPr>
      </w:pPr>
      <w:r w:rsidRPr="000728C7">
        <w:rPr>
          <w:rFonts w:ascii="Calibri" w:hAnsi="Calibri"/>
          <w:sz w:val="22"/>
          <w:szCs w:val="22"/>
        </w:rPr>
        <w:t xml:space="preserve">BY: </w:t>
      </w:r>
      <w:r w:rsidRPr="000728C7">
        <w:rPr>
          <w:rFonts w:ascii="Calibri" w:hAnsi="Calibri"/>
          <w:sz w:val="22"/>
          <w:szCs w:val="22"/>
        </w:rPr>
        <w:tab/>
      </w:r>
      <w:r w:rsidRPr="000728C7">
        <w:rPr>
          <w:rFonts w:ascii="Calibri" w:hAnsi="Calibri"/>
          <w:sz w:val="22"/>
          <w:szCs w:val="22"/>
          <w:u w:val="single"/>
        </w:rPr>
        <w:tab/>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ITS: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DATE: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0728C7" w:rsidRPr="000728C7" w:rsidRDefault="000728C7" w:rsidP="000728C7">
      <w:pPr>
        <w:tabs>
          <w:tab w:val="right" w:pos="720"/>
          <w:tab w:val="left" w:pos="5040"/>
        </w:tabs>
        <w:jc w:val="both"/>
        <w:rPr>
          <w:rFonts w:ascii="Calibri" w:hAnsi="Calibri"/>
          <w:sz w:val="22"/>
          <w:szCs w:val="22"/>
        </w:rPr>
      </w:pPr>
    </w:p>
    <w:p w:rsidR="000728C7" w:rsidRPr="000728C7" w:rsidRDefault="000728C7" w:rsidP="000728C7">
      <w:pPr>
        <w:pStyle w:val="BodyTextIndent2"/>
        <w:tabs>
          <w:tab w:val="clear" w:pos="4320"/>
        </w:tabs>
        <w:ind w:left="5220" w:hanging="1080"/>
        <w:jc w:val="both"/>
        <w:rPr>
          <w:rFonts w:ascii="Calibri" w:hAnsi="Calibri"/>
          <w:szCs w:val="22"/>
        </w:rPr>
      </w:pPr>
      <w:r w:rsidRPr="000728C7">
        <w:rPr>
          <w:rFonts w:ascii="Calibri" w:hAnsi="Calibri"/>
          <w:szCs w:val="22"/>
        </w:rPr>
        <w:t xml:space="preserve">NAME:  </w:t>
      </w:r>
      <w:r w:rsidRPr="000728C7">
        <w:rPr>
          <w:rFonts w:ascii="Calibri" w:hAnsi="Calibri"/>
          <w:szCs w:val="22"/>
        </w:rPr>
        <w:tab/>
      </w:r>
      <w:r w:rsidRPr="000728C7">
        <w:rPr>
          <w:rFonts w:ascii="Calibri" w:hAnsi="Calibri"/>
          <w:szCs w:val="22"/>
        </w:rPr>
        <w:tab/>
      </w:r>
      <w:r w:rsidRPr="000728C7">
        <w:rPr>
          <w:rFonts w:ascii="Calibri" w:hAnsi="Calibri"/>
          <w:szCs w:val="22"/>
        </w:rPr>
        <w:fldChar w:fldCharType="begin">
          <w:ffData>
            <w:name w:val=""/>
            <w:enabled/>
            <w:calcOnExit w:val="0"/>
            <w:textInput/>
          </w:ffData>
        </w:fldChar>
      </w:r>
      <w:r w:rsidRPr="000728C7">
        <w:rPr>
          <w:rFonts w:ascii="Calibri" w:hAnsi="Calibri"/>
          <w:szCs w:val="22"/>
        </w:rPr>
        <w:instrText xml:space="preserve"> FORMTEXT </w:instrText>
      </w:r>
      <w:r w:rsidRPr="000728C7">
        <w:rPr>
          <w:rFonts w:ascii="Calibri" w:hAnsi="Calibri"/>
          <w:szCs w:val="22"/>
        </w:rPr>
      </w:r>
      <w:r w:rsidRPr="000728C7">
        <w:rPr>
          <w:rFonts w:ascii="Calibri" w:hAnsi="Calibri"/>
          <w:szCs w:val="22"/>
        </w:rPr>
        <w:fldChar w:fldCharType="separate"/>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noProof/>
          <w:szCs w:val="22"/>
        </w:rPr>
        <w:t> </w:t>
      </w:r>
      <w:r w:rsidRPr="000728C7">
        <w:rPr>
          <w:rFonts w:ascii="Calibri" w:hAnsi="Calibri"/>
          <w:szCs w:val="22"/>
        </w:rPr>
        <w:fldChar w:fldCharType="end"/>
      </w:r>
      <w:r w:rsidRPr="000728C7">
        <w:rPr>
          <w:rFonts w:ascii="Calibri" w:hAnsi="Calibri"/>
          <w:szCs w:val="22"/>
        </w:rPr>
        <w:t xml:space="preserve">, </w:t>
      </w:r>
      <w:r>
        <w:rPr>
          <w:rFonts w:ascii="Calibri" w:hAnsi="Calibri"/>
          <w:i/>
          <w:szCs w:val="22"/>
        </w:rPr>
        <w:t>Transferee</w:t>
      </w:r>
    </w:p>
    <w:p w:rsidR="000728C7" w:rsidRDefault="000728C7" w:rsidP="000728C7">
      <w:pPr>
        <w:tabs>
          <w:tab w:val="right" w:pos="720"/>
          <w:tab w:val="right" w:pos="5400"/>
          <w:tab w:val="right" w:pos="10080"/>
        </w:tabs>
        <w:spacing w:line="360" w:lineRule="auto"/>
        <w:ind w:left="4320"/>
        <w:jc w:val="both"/>
        <w:rPr>
          <w:rFonts w:ascii="Calibri" w:hAnsi="Calibri"/>
          <w:sz w:val="22"/>
          <w:szCs w:val="22"/>
        </w:rPr>
      </w:pPr>
    </w:p>
    <w:p w:rsidR="000728C7" w:rsidRPr="000728C7" w:rsidRDefault="000728C7" w:rsidP="000728C7">
      <w:pPr>
        <w:tabs>
          <w:tab w:val="right" w:pos="720"/>
          <w:tab w:val="right" w:pos="5400"/>
          <w:tab w:val="right" w:pos="10080"/>
        </w:tabs>
        <w:spacing w:line="360" w:lineRule="auto"/>
        <w:ind w:left="4320"/>
        <w:jc w:val="both"/>
        <w:rPr>
          <w:rFonts w:ascii="Calibri" w:hAnsi="Calibri"/>
          <w:sz w:val="22"/>
          <w:szCs w:val="22"/>
          <w:u w:val="single"/>
        </w:rPr>
      </w:pPr>
      <w:r w:rsidRPr="000728C7">
        <w:rPr>
          <w:rFonts w:ascii="Calibri" w:hAnsi="Calibri"/>
          <w:sz w:val="22"/>
          <w:szCs w:val="22"/>
        </w:rPr>
        <w:t xml:space="preserve">BY: </w:t>
      </w:r>
      <w:r w:rsidRPr="000728C7">
        <w:rPr>
          <w:rFonts w:ascii="Calibri" w:hAnsi="Calibri"/>
          <w:sz w:val="22"/>
          <w:szCs w:val="22"/>
        </w:rPr>
        <w:tab/>
      </w:r>
      <w:r w:rsidRPr="000728C7">
        <w:rPr>
          <w:rFonts w:ascii="Calibri" w:hAnsi="Calibri"/>
          <w:sz w:val="22"/>
          <w:szCs w:val="22"/>
          <w:u w:val="single"/>
        </w:rPr>
        <w:tab/>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ITS: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0728C7" w:rsidRPr="000728C7" w:rsidRDefault="000728C7" w:rsidP="000728C7">
      <w:pPr>
        <w:tabs>
          <w:tab w:val="right" w:pos="720"/>
          <w:tab w:val="left" w:pos="5040"/>
        </w:tabs>
        <w:spacing w:line="360" w:lineRule="auto"/>
        <w:ind w:left="4320"/>
        <w:jc w:val="both"/>
        <w:rPr>
          <w:rFonts w:ascii="Calibri" w:hAnsi="Calibri"/>
          <w:sz w:val="22"/>
          <w:szCs w:val="22"/>
        </w:rPr>
      </w:pPr>
      <w:r w:rsidRPr="000728C7">
        <w:rPr>
          <w:rFonts w:ascii="Calibri" w:hAnsi="Calibri"/>
          <w:sz w:val="22"/>
          <w:szCs w:val="22"/>
        </w:rPr>
        <w:t xml:space="preserve">DATE: </w:t>
      </w:r>
      <w:r w:rsidRPr="000728C7">
        <w:rPr>
          <w:rFonts w:ascii="Calibri" w:hAnsi="Calibri"/>
          <w:sz w:val="22"/>
          <w:szCs w:val="22"/>
        </w:rPr>
        <w:tab/>
      </w:r>
      <w:r w:rsidRPr="000728C7">
        <w:rPr>
          <w:rFonts w:ascii="Calibri" w:hAnsi="Calibri"/>
          <w:sz w:val="22"/>
          <w:szCs w:val="22"/>
        </w:rPr>
        <w:tab/>
      </w:r>
      <w:r w:rsidRPr="000728C7">
        <w:rPr>
          <w:rFonts w:ascii="Calibri" w:hAnsi="Calibri"/>
          <w:sz w:val="22"/>
          <w:szCs w:val="22"/>
        </w:rPr>
        <w:fldChar w:fldCharType="begin">
          <w:ffData>
            <w:name w:val=""/>
            <w:enabled/>
            <w:calcOnExit w:val="0"/>
            <w:textInput/>
          </w:ffData>
        </w:fldChar>
      </w:r>
      <w:r w:rsidRPr="000728C7">
        <w:rPr>
          <w:rFonts w:ascii="Calibri" w:hAnsi="Calibri"/>
          <w:sz w:val="22"/>
          <w:szCs w:val="22"/>
        </w:rPr>
        <w:instrText xml:space="preserve"> FORMTEXT </w:instrText>
      </w:r>
      <w:r w:rsidRPr="000728C7">
        <w:rPr>
          <w:rFonts w:ascii="Calibri" w:hAnsi="Calibri"/>
          <w:sz w:val="22"/>
          <w:szCs w:val="22"/>
        </w:rPr>
      </w:r>
      <w:r w:rsidRPr="000728C7">
        <w:rPr>
          <w:rFonts w:ascii="Calibri" w:hAnsi="Calibri"/>
          <w:sz w:val="22"/>
          <w:szCs w:val="22"/>
        </w:rPr>
        <w:fldChar w:fldCharType="separate"/>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noProof/>
          <w:sz w:val="22"/>
          <w:szCs w:val="22"/>
        </w:rPr>
        <w:t> </w:t>
      </w:r>
      <w:r w:rsidRPr="000728C7">
        <w:rPr>
          <w:rFonts w:ascii="Calibri" w:hAnsi="Calibri"/>
          <w:sz w:val="22"/>
          <w:szCs w:val="22"/>
        </w:rPr>
        <w:fldChar w:fldCharType="end"/>
      </w:r>
    </w:p>
    <w:p w:rsidR="0022132E" w:rsidRPr="00B47A2F" w:rsidRDefault="0022132E" w:rsidP="000728C7">
      <w:pPr>
        <w:pStyle w:val="BodyTextIndent"/>
        <w:tabs>
          <w:tab w:val="clear" w:pos="720"/>
          <w:tab w:val="clear" w:pos="4320"/>
        </w:tabs>
        <w:ind w:left="5220" w:hanging="900"/>
        <w:jc w:val="both"/>
        <w:rPr>
          <w:rFonts w:ascii="Calibri" w:hAnsi="Calibri" w:cs="Times"/>
          <w:szCs w:val="22"/>
          <w:u w:val="single"/>
        </w:rPr>
      </w:pPr>
    </w:p>
    <w:sectPr w:rsidR="0022132E" w:rsidRPr="00B47A2F" w:rsidSect="0056191B">
      <w:headerReference w:type="default" r:id="rId9"/>
      <w:footerReference w:type="default" r:id="rId10"/>
      <w:pgSz w:w="12240" w:h="15840" w:code="1"/>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85" w:rsidRDefault="00876285">
      <w:r>
        <w:separator/>
      </w:r>
    </w:p>
  </w:endnote>
  <w:endnote w:type="continuationSeparator" w:id="0">
    <w:p w:rsidR="00876285" w:rsidRDefault="0087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8" w:type="dxa"/>
      <w:tblLayout w:type="fixed"/>
      <w:tblLook w:val="0000" w:firstRow="0" w:lastRow="0" w:firstColumn="0" w:lastColumn="0" w:noHBand="0" w:noVBand="0"/>
    </w:tblPr>
    <w:tblGrid>
      <w:gridCol w:w="3672"/>
      <w:gridCol w:w="3672"/>
      <w:gridCol w:w="3564"/>
    </w:tblGrid>
    <w:tr w:rsidR="007C1D04" w:rsidRPr="00B47A2F" w:rsidTr="00794728">
      <w:tc>
        <w:tcPr>
          <w:tcW w:w="3672" w:type="dxa"/>
        </w:tcPr>
        <w:p w:rsidR="007C1D04" w:rsidRPr="00B47A2F" w:rsidRDefault="007C1D04">
          <w:pPr>
            <w:pStyle w:val="Footer"/>
            <w:tabs>
              <w:tab w:val="clear" w:pos="8640"/>
              <w:tab w:val="right" w:pos="9360"/>
            </w:tabs>
            <w:rPr>
              <w:rFonts w:ascii="Calibri" w:hAnsi="Calibri" w:cs="Times"/>
              <w:sz w:val="16"/>
              <w:szCs w:val="16"/>
            </w:rPr>
          </w:pPr>
          <w:r w:rsidRPr="00B47A2F">
            <w:rPr>
              <w:rFonts w:ascii="Calibri" w:hAnsi="Calibri" w:cs="Times"/>
              <w:sz w:val="16"/>
              <w:szCs w:val="16"/>
            </w:rPr>
            <w:t>Notice of Transfer of Ownership, or Change in Owner Name/Status</w:t>
          </w:r>
          <w:r w:rsidR="00794728" w:rsidRPr="00B47A2F">
            <w:rPr>
              <w:rFonts w:ascii="Calibri" w:hAnsi="Calibri" w:cs="Times"/>
              <w:sz w:val="16"/>
              <w:szCs w:val="16"/>
            </w:rPr>
            <w:t xml:space="preserve"> – HTC 27</w:t>
          </w:r>
        </w:p>
      </w:tc>
      <w:tc>
        <w:tcPr>
          <w:tcW w:w="3672" w:type="dxa"/>
        </w:tcPr>
        <w:p w:rsidR="007C1D04" w:rsidRPr="00B47A2F" w:rsidRDefault="007C1D04" w:rsidP="003E477F">
          <w:pPr>
            <w:pStyle w:val="Footer"/>
            <w:tabs>
              <w:tab w:val="clear" w:pos="8640"/>
              <w:tab w:val="right" w:pos="9360"/>
            </w:tabs>
            <w:jc w:val="center"/>
            <w:rPr>
              <w:rFonts w:ascii="Calibri" w:hAnsi="Calibri" w:cs="Times"/>
              <w:sz w:val="16"/>
              <w:szCs w:val="16"/>
            </w:rPr>
          </w:pPr>
          <w:r w:rsidRPr="00B47A2F">
            <w:rPr>
              <w:rFonts w:ascii="Calibri" w:hAnsi="Calibri" w:cs="Times"/>
              <w:sz w:val="16"/>
              <w:szCs w:val="16"/>
            </w:rPr>
            <w:pgNum/>
          </w:r>
        </w:p>
      </w:tc>
      <w:tc>
        <w:tcPr>
          <w:tcW w:w="3564" w:type="dxa"/>
          <w:vAlign w:val="center"/>
        </w:tcPr>
        <w:p w:rsidR="007C1D04" w:rsidRPr="00B47A2F" w:rsidRDefault="00794728" w:rsidP="00F84E4D">
          <w:pPr>
            <w:pStyle w:val="Footer"/>
            <w:tabs>
              <w:tab w:val="clear" w:pos="8640"/>
              <w:tab w:val="right" w:pos="9360"/>
            </w:tabs>
            <w:jc w:val="right"/>
            <w:rPr>
              <w:rFonts w:ascii="Calibri" w:hAnsi="Calibri" w:cs="Times"/>
              <w:sz w:val="16"/>
              <w:szCs w:val="16"/>
            </w:rPr>
          </w:pPr>
          <w:r w:rsidRPr="00B47A2F">
            <w:rPr>
              <w:rFonts w:ascii="Calibri" w:hAnsi="Calibri" w:cs="Times"/>
              <w:sz w:val="16"/>
              <w:szCs w:val="16"/>
            </w:rPr>
            <w:t>April 2016</w:t>
          </w:r>
        </w:p>
      </w:tc>
    </w:tr>
  </w:tbl>
  <w:p w:rsidR="007C1D04" w:rsidRDefault="007C1D04">
    <w:pPr>
      <w:pStyle w:val="Footer"/>
      <w:tabs>
        <w:tab w:val="clear" w:pos="8640"/>
        <w:tab w:val="right" w:pos="9360"/>
      </w:tabs>
      <w:rPr>
        <w:sz w:val="9"/>
        <w:szCs w:val="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85" w:rsidRDefault="00876285">
      <w:r>
        <w:separator/>
      </w:r>
    </w:p>
  </w:footnote>
  <w:footnote w:type="continuationSeparator" w:id="0">
    <w:p w:rsidR="00876285" w:rsidRDefault="0087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D04" w:rsidRDefault="007C1D04">
    <w:pPr>
      <w:pStyle w:val="Header"/>
      <w:tabs>
        <w:tab w:val="clear" w:pos="8640"/>
        <w:tab w:val="right" w:pos="8720"/>
      </w:tabs>
      <w:rPr>
        <w:rFonts w:ascii="Times" w:hAnsi="Times" w:cs="Time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2CB"/>
    <w:multiLevelType w:val="hybridMultilevel"/>
    <w:tmpl w:val="41D03AA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436A5D"/>
    <w:multiLevelType w:val="hybridMultilevel"/>
    <w:tmpl w:val="30FEFF9A"/>
    <w:lvl w:ilvl="0" w:tplc="8AF6A6D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1191D"/>
    <w:multiLevelType w:val="hybridMultilevel"/>
    <w:tmpl w:val="41D03AA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DE368F9"/>
    <w:multiLevelType w:val="hybridMultilevel"/>
    <w:tmpl w:val="BCEADCAA"/>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d7oceJ+JkxBvnEm3q0u/+d4uJk=" w:salt="tFwBGbBZ3E1YHa3eBWFaGQ=="/>
  <w:defaultTabStop w:val="54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80B"/>
    <w:rsid w:val="00000798"/>
    <w:rsid w:val="00000FD4"/>
    <w:rsid w:val="00006E7D"/>
    <w:rsid w:val="00016A74"/>
    <w:rsid w:val="00022888"/>
    <w:rsid w:val="00030A58"/>
    <w:rsid w:val="00040005"/>
    <w:rsid w:val="00043DF9"/>
    <w:rsid w:val="00050AC9"/>
    <w:rsid w:val="000728C7"/>
    <w:rsid w:val="00090175"/>
    <w:rsid w:val="000A4D6F"/>
    <w:rsid w:val="000C5051"/>
    <w:rsid w:val="000C6C08"/>
    <w:rsid w:val="000F0E9A"/>
    <w:rsid w:val="00104EA0"/>
    <w:rsid w:val="00126A8E"/>
    <w:rsid w:val="001750FB"/>
    <w:rsid w:val="001D5DCA"/>
    <w:rsid w:val="001E2595"/>
    <w:rsid w:val="0022132E"/>
    <w:rsid w:val="00222167"/>
    <w:rsid w:val="00245574"/>
    <w:rsid w:val="0029680B"/>
    <w:rsid w:val="002E3EBB"/>
    <w:rsid w:val="0030284D"/>
    <w:rsid w:val="0031056D"/>
    <w:rsid w:val="00315567"/>
    <w:rsid w:val="00344805"/>
    <w:rsid w:val="003704DB"/>
    <w:rsid w:val="003711B6"/>
    <w:rsid w:val="003817C1"/>
    <w:rsid w:val="003922A6"/>
    <w:rsid w:val="003A65F6"/>
    <w:rsid w:val="003B37FB"/>
    <w:rsid w:val="003E477F"/>
    <w:rsid w:val="003F3BAE"/>
    <w:rsid w:val="00401EF1"/>
    <w:rsid w:val="00415065"/>
    <w:rsid w:val="00443A2C"/>
    <w:rsid w:val="00445194"/>
    <w:rsid w:val="00447817"/>
    <w:rsid w:val="0045046F"/>
    <w:rsid w:val="0046116D"/>
    <w:rsid w:val="00471228"/>
    <w:rsid w:val="00485F33"/>
    <w:rsid w:val="00494A47"/>
    <w:rsid w:val="004B2035"/>
    <w:rsid w:val="004B75D1"/>
    <w:rsid w:val="00500C5F"/>
    <w:rsid w:val="00501329"/>
    <w:rsid w:val="0054338C"/>
    <w:rsid w:val="00557584"/>
    <w:rsid w:val="0056191B"/>
    <w:rsid w:val="005726B9"/>
    <w:rsid w:val="0059360A"/>
    <w:rsid w:val="005B49A6"/>
    <w:rsid w:val="005C335C"/>
    <w:rsid w:val="005D17A0"/>
    <w:rsid w:val="005D797C"/>
    <w:rsid w:val="005E53E5"/>
    <w:rsid w:val="005E6AAA"/>
    <w:rsid w:val="005E6F68"/>
    <w:rsid w:val="005F4986"/>
    <w:rsid w:val="00610356"/>
    <w:rsid w:val="006212BB"/>
    <w:rsid w:val="00631EB0"/>
    <w:rsid w:val="0063542B"/>
    <w:rsid w:val="006753F3"/>
    <w:rsid w:val="006E37D2"/>
    <w:rsid w:val="006F6969"/>
    <w:rsid w:val="006F7128"/>
    <w:rsid w:val="00726EA1"/>
    <w:rsid w:val="00754B26"/>
    <w:rsid w:val="00760F3F"/>
    <w:rsid w:val="00794728"/>
    <w:rsid w:val="007C1D04"/>
    <w:rsid w:val="007D2029"/>
    <w:rsid w:val="007F63D8"/>
    <w:rsid w:val="00800463"/>
    <w:rsid w:val="008339D4"/>
    <w:rsid w:val="00860157"/>
    <w:rsid w:val="0086764A"/>
    <w:rsid w:val="00876285"/>
    <w:rsid w:val="00891BA7"/>
    <w:rsid w:val="00894B04"/>
    <w:rsid w:val="008B752E"/>
    <w:rsid w:val="008F793B"/>
    <w:rsid w:val="009133BE"/>
    <w:rsid w:val="0092668D"/>
    <w:rsid w:val="00930740"/>
    <w:rsid w:val="00943D87"/>
    <w:rsid w:val="00951E27"/>
    <w:rsid w:val="00970BD9"/>
    <w:rsid w:val="00983415"/>
    <w:rsid w:val="009A2235"/>
    <w:rsid w:val="00A1076D"/>
    <w:rsid w:val="00A264D6"/>
    <w:rsid w:val="00A70B3D"/>
    <w:rsid w:val="00AA0CE3"/>
    <w:rsid w:val="00AB34DA"/>
    <w:rsid w:val="00AE2DB0"/>
    <w:rsid w:val="00AF1C34"/>
    <w:rsid w:val="00AF6DA0"/>
    <w:rsid w:val="00B10487"/>
    <w:rsid w:val="00B15A6C"/>
    <w:rsid w:val="00B23253"/>
    <w:rsid w:val="00B24CE3"/>
    <w:rsid w:val="00B35757"/>
    <w:rsid w:val="00B4046E"/>
    <w:rsid w:val="00B47A2F"/>
    <w:rsid w:val="00B60F4B"/>
    <w:rsid w:val="00BC3F13"/>
    <w:rsid w:val="00BD2A85"/>
    <w:rsid w:val="00BF2446"/>
    <w:rsid w:val="00C0018D"/>
    <w:rsid w:val="00C04B94"/>
    <w:rsid w:val="00C04F28"/>
    <w:rsid w:val="00C3006D"/>
    <w:rsid w:val="00C358FC"/>
    <w:rsid w:val="00C92CB4"/>
    <w:rsid w:val="00CA1657"/>
    <w:rsid w:val="00CA2D15"/>
    <w:rsid w:val="00CB3749"/>
    <w:rsid w:val="00CB6205"/>
    <w:rsid w:val="00CB65E5"/>
    <w:rsid w:val="00CC017A"/>
    <w:rsid w:val="00D0354C"/>
    <w:rsid w:val="00D148DB"/>
    <w:rsid w:val="00D36705"/>
    <w:rsid w:val="00D70A5B"/>
    <w:rsid w:val="00D81E27"/>
    <w:rsid w:val="00D93A6F"/>
    <w:rsid w:val="00DA4658"/>
    <w:rsid w:val="00DE2989"/>
    <w:rsid w:val="00E23BFB"/>
    <w:rsid w:val="00E80B14"/>
    <w:rsid w:val="00E8445A"/>
    <w:rsid w:val="00E87586"/>
    <w:rsid w:val="00EC467C"/>
    <w:rsid w:val="00EE298D"/>
    <w:rsid w:val="00EF5651"/>
    <w:rsid w:val="00F10922"/>
    <w:rsid w:val="00F16607"/>
    <w:rsid w:val="00F473EA"/>
    <w:rsid w:val="00F6086B"/>
    <w:rsid w:val="00F6088F"/>
    <w:rsid w:val="00F70951"/>
    <w:rsid w:val="00F83848"/>
    <w:rsid w:val="00F84E4D"/>
    <w:rsid w:val="00FB67EF"/>
    <w:rsid w:val="00FC3A6C"/>
    <w:rsid w:val="00FF2351"/>
    <w:rsid w:val="00FF523F"/>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F69AD1-A679-4FE7-9E0F-0763EF44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Indent 2" w:semiHidden="1" w:uiPriority="0" w:unhideWhenUsed="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cs="Helvetic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Helvetica" w:hAnsi="Helvetica"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Helvetica" w:hAnsi="Helvetica" w:cs="Times New Roman"/>
      <w:sz w:val="24"/>
    </w:rPr>
  </w:style>
  <w:style w:type="paragraph" w:styleId="BalloonText">
    <w:name w:val="Balloon Text"/>
    <w:basedOn w:val="Normal"/>
    <w:link w:val="BalloonTextChar"/>
    <w:uiPriority w:val="99"/>
    <w:semiHidden/>
    <w:rsid w:val="000F0E9A"/>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unhideWhenUsed/>
    <w:rsid w:val="0031056D"/>
    <w:rPr>
      <w:rFonts w:cs="Times New Roman"/>
      <w:color w:val="0000FF"/>
      <w:u w:val="single"/>
    </w:rPr>
  </w:style>
  <w:style w:type="character" w:styleId="FollowedHyperlink">
    <w:name w:val="FollowedHyperlink"/>
    <w:uiPriority w:val="99"/>
    <w:semiHidden/>
    <w:unhideWhenUsed/>
    <w:rsid w:val="0031056D"/>
    <w:rPr>
      <w:rFonts w:cs="Times New Roman"/>
      <w:color w:val="800080"/>
      <w:u w:val="single"/>
    </w:rPr>
  </w:style>
  <w:style w:type="table" w:styleId="TableGrid">
    <w:name w:val="Table Grid"/>
    <w:basedOn w:val="TableNormal"/>
    <w:uiPriority w:val="59"/>
    <w:rsid w:val="003A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2132E"/>
    <w:pPr>
      <w:tabs>
        <w:tab w:val="right" w:pos="720"/>
        <w:tab w:val="left" w:pos="4320"/>
      </w:tabs>
      <w:overflowPunct/>
      <w:autoSpaceDE/>
      <w:autoSpaceDN/>
      <w:adjustRightInd/>
      <w:ind w:left="4320"/>
      <w:textAlignment w:val="auto"/>
    </w:pPr>
    <w:rPr>
      <w:rFonts w:ascii="Times" w:hAnsi="Times" w:cs="Times New Roman"/>
      <w:sz w:val="22"/>
    </w:rPr>
  </w:style>
  <w:style w:type="character" w:customStyle="1" w:styleId="BodyTextIndentChar">
    <w:name w:val="Body Text Indent Char"/>
    <w:link w:val="BodyTextIndent"/>
    <w:uiPriority w:val="99"/>
    <w:locked/>
    <w:rsid w:val="0022132E"/>
    <w:rPr>
      <w:rFonts w:ascii="Times" w:hAnsi="Times" w:cs="Times New Roman"/>
      <w:sz w:val="24"/>
    </w:rPr>
  </w:style>
  <w:style w:type="paragraph" w:styleId="BodyTextIndent2">
    <w:name w:val="Body Text Indent 2"/>
    <w:basedOn w:val="Normal"/>
    <w:link w:val="BodyTextIndent2Char"/>
    <w:uiPriority w:val="99"/>
    <w:rsid w:val="0022132E"/>
    <w:pPr>
      <w:tabs>
        <w:tab w:val="right" w:pos="540"/>
        <w:tab w:val="left" w:pos="4320"/>
      </w:tabs>
      <w:overflowPunct/>
      <w:autoSpaceDE/>
      <w:autoSpaceDN/>
      <w:adjustRightInd/>
      <w:ind w:left="4140"/>
      <w:textAlignment w:val="auto"/>
    </w:pPr>
    <w:rPr>
      <w:rFonts w:ascii="Times" w:hAnsi="Times" w:cs="Times New Roman"/>
      <w:sz w:val="22"/>
    </w:rPr>
  </w:style>
  <w:style w:type="character" w:customStyle="1" w:styleId="BodyTextIndent2Char">
    <w:name w:val="Body Text Indent 2 Char"/>
    <w:link w:val="BodyTextIndent2"/>
    <w:uiPriority w:val="99"/>
    <w:locked/>
    <w:rsid w:val="0022132E"/>
    <w:rPr>
      <w:rFonts w:ascii="Times" w:hAnsi="Times" w:cs="Times New Roman"/>
      <w:sz w:val="24"/>
    </w:rPr>
  </w:style>
  <w:style w:type="paragraph" w:styleId="BodyText">
    <w:name w:val="Body Text"/>
    <w:basedOn w:val="Normal"/>
    <w:link w:val="BodyTextChar"/>
    <w:uiPriority w:val="99"/>
    <w:rsid w:val="0022132E"/>
    <w:pPr>
      <w:overflowPunct/>
      <w:autoSpaceDE/>
      <w:autoSpaceDN/>
      <w:adjustRightInd/>
      <w:jc w:val="both"/>
      <w:textAlignment w:val="auto"/>
    </w:pPr>
    <w:rPr>
      <w:rFonts w:ascii="Times" w:hAnsi="Times" w:cs="Times New Roman"/>
      <w:sz w:val="22"/>
    </w:rPr>
  </w:style>
  <w:style w:type="character" w:customStyle="1" w:styleId="BodyTextChar">
    <w:name w:val="Body Text Char"/>
    <w:link w:val="BodyText"/>
    <w:uiPriority w:val="99"/>
    <w:locked/>
    <w:rsid w:val="0022132E"/>
    <w:rPr>
      <w:rFonts w:ascii="Times" w:hAnsi="Times" w:cs="Times New Roman"/>
      <w:sz w:val="24"/>
    </w:rPr>
  </w:style>
  <w:style w:type="paragraph" w:styleId="Title">
    <w:name w:val="Title"/>
    <w:basedOn w:val="Normal"/>
    <w:link w:val="TitleChar"/>
    <w:uiPriority w:val="10"/>
    <w:qFormat/>
    <w:rsid w:val="0022132E"/>
    <w:pPr>
      <w:overflowPunct/>
      <w:autoSpaceDE/>
      <w:autoSpaceDN/>
      <w:adjustRightInd/>
      <w:jc w:val="center"/>
      <w:textAlignment w:val="auto"/>
    </w:pPr>
    <w:rPr>
      <w:rFonts w:ascii="Times" w:hAnsi="Times" w:cs="Times New Roman"/>
      <w:b/>
      <w:bCs/>
    </w:rPr>
  </w:style>
  <w:style w:type="character" w:customStyle="1" w:styleId="TitleChar">
    <w:name w:val="Title Char"/>
    <w:link w:val="Title"/>
    <w:uiPriority w:val="10"/>
    <w:locked/>
    <w:rsid w:val="0022132E"/>
    <w:rPr>
      <w:rFonts w:ascii="Times" w:hAnsi="Times" w:cs="Times New Roman"/>
      <w:b/>
      <w:sz w:val="24"/>
    </w:rPr>
  </w:style>
  <w:style w:type="character" w:styleId="CommentReference">
    <w:name w:val="annotation reference"/>
    <w:uiPriority w:val="99"/>
    <w:semiHidden/>
    <w:unhideWhenUsed/>
    <w:rsid w:val="003704DB"/>
    <w:rPr>
      <w:rFonts w:cs="Times New Roman"/>
      <w:sz w:val="16"/>
    </w:rPr>
  </w:style>
  <w:style w:type="paragraph" w:styleId="CommentText">
    <w:name w:val="annotation text"/>
    <w:basedOn w:val="Normal"/>
    <w:link w:val="CommentTextChar"/>
    <w:uiPriority w:val="99"/>
    <w:semiHidden/>
    <w:unhideWhenUsed/>
    <w:rsid w:val="003704DB"/>
    <w:rPr>
      <w:sz w:val="20"/>
      <w:szCs w:val="20"/>
    </w:rPr>
  </w:style>
  <w:style w:type="character" w:customStyle="1" w:styleId="CommentTextChar">
    <w:name w:val="Comment Text Char"/>
    <w:link w:val="CommentText"/>
    <w:uiPriority w:val="99"/>
    <w:semiHidden/>
    <w:locked/>
    <w:rsid w:val="003704DB"/>
    <w:rPr>
      <w:rFonts w:ascii="Helvetica" w:hAnsi="Helvetica" w:cs="Times New Roman"/>
      <w:sz w:val="20"/>
    </w:rPr>
  </w:style>
  <w:style w:type="paragraph" w:styleId="CommentSubject">
    <w:name w:val="annotation subject"/>
    <w:basedOn w:val="CommentText"/>
    <w:next w:val="CommentText"/>
    <w:link w:val="CommentSubjectChar"/>
    <w:uiPriority w:val="99"/>
    <w:semiHidden/>
    <w:unhideWhenUsed/>
    <w:rsid w:val="003704DB"/>
    <w:rPr>
      <w:b/>
      <w:bCs/>
    </w:rPr>
  </w:style>
  <w:style w:type="character" w:customStyle="1" w:styleId="CommentSubjectChar">
    <w:name w:val="Comment Subject Char"/>
    <w:link w:val="CommentSubject"/>
    <w:uiPriority w:val="99"/>
    <w:semiHidden/>
    <w:locked/>
    <w:rsid w:val="003704DB"/>
    <w:rPr>
      <w:rFonts w:ascii="Helvetica" w:hAnsi="Helvetica" w:cs="Times New Roman"/>
      <w:b/>
      <w:sz w:val="20"/>
    </w:rPr>
  </w:style>
  <w:style w:type="paragraph" w:styleId="Revision">
    <w:name w:val="Revision"/>
    <w:hidden/>
    <w:uiPriority w:val="99"/>
    <w:semiHidden/>
    <w:rsid w:val="00D148DB"/>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CC9-1146-4B04-8C27-707B087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Exhibit W HTC 27 Trnsfr/</vt:lpstr>
    </vt:vector>
  </TitlesOfParts>
  <Company>Minnesota Housing Finance Agency</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W HTC 27 Trnsfr/</dc:title>
  <dc:subject/>
  <dc:creator>shaugen</dc:creator>
  <cp:keywords/>
  <dc:description/>
  <cp:lastModifiedBy>Burchill, Hannah (CI-StPaul)</cp:lastModifiedBy>
  <cp:revision>2</cp:revision>
  <cp:lastPrinted>2008-04-17T20:27:00Z</cp:lastPrinted>
  <dcterms:created xsi:type="dcterms:W3CDTF">2020-05-27T15:29:00Z</dcterms:created>
  <dcterms:modified xsi:type="dcterms:W3CDTF">2020-05-27T15:29:00Z</dcterms:modified>
</cp:coreProperties>
</file>